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99" w:rsidRDefault="00350999" w:rsidP="004671BF">
      <w:pPr>
        <w:jc w:val="both"/>
        <w:rPr>
          <w:b/>
          <w:sz w:val="32"/>
          <w:szCs w:val="32"/>
          <w:lang w:val="en-US"/>
        </w:rPr>
      </w:pPr>
      <w:bookmarkStart w:id="0" w:name="_GoBack"/>
      <w:bookmarkEnd w:id="0"/>
    </w:p>
    <w:p w:rsidR="004671BF" w:rsidRPr="004671BF" w:rsidRDefault="00925F65" w:rsidP="00037C59">
      <w:pPr>
        <w:jc w:val="both"/>
        <w:rPr>
          <w:b/>
          <w:sz w:val="32"/>
          <w:szCs w:val="32"/>
          <w:lang w:val="en-US"/>
        </w:rPr>
      </w:pPr>
      <w:r>
        <w:rPr>
          <w:b/>
          <w:sz w:val="32"/>
          <w:szCs w:val="32"/>
          <w:lang w:val="en-US"/>
        </w:rPr>
        <w:t>18</w:t>
      </w:r>
      <w:r w:rsidRPr="00925F65">
        <w:rPr>
          <w:b/>
          <w:sz w:val="32"/>
          <w:szCs w:val="32"/>
          <w:vertAlign w:val="superscript"/>
          <w:lang w:val="en-US"/>
        </w:rPr>
        <w:t>th</w:t>
      </w:r>
      <w:r>
        <w:rPr>
          <w:b/>
          <w:sz w:val="32"/>
          <w:szCs w:val="32"/>
          <w:lang w:val="en-US"/>
        </w:rPr>
        <w:t xml:space="preserve"> </w:t>
      </w:r>
      <w:r w:rsidR="006002CB">
        <w:rPr>
          <w:b/>
          <w:sz w:val="32"/>
          <w:szCs w:val="32"/>
          <w:lang w:val="en-US"/>
        </w:rPr>
        <w:t xml:space="preserve">International </w:t>
      </w:r>
      <w:r w:rsidR="003C7983">
        <w:rPr>
          <w:b/>
          <w:sz w:val="32"/>
          <w:szCs w:val="32"/>
          <w:lang w:val="en-US"/>
        </w:rPr>
        <w:t>Water Mist C</w:t>
      </w:r>
      <w:r w:rsidR="00F92484">
        <w:rPr>
          <w:b/>
          <w:sz w:val="32"/>
          <w:szCs w:val="32"/>
          <w:lang w:val="en-US"/>
        </w:rPr>
        <w:t>onference</w:t>
      </w:r>
      <w:r w:rsidR="00FF0C74">
        <w:rPr>
          <w:b/>
          <w:sz w:val="32"/>
          <w:szCs w:val="32"/>
          <w:lang w:val="en-US"/>
        </w:rPr>
        <w:t xml:space="preserve"> – </w:t>
      </w:r>
      <w:r>
        <w:rPr>
          <w:b/>
          <w:sz w:val="32"/>
          <w:szCs w:val="32"/>
          <w:lang w:val="en-US"/>
        </w:rPr>
        <w:t xml:space="preserve">Event Page </w:t>
      </w:r>
      <w:r w:rsidR="00037C59">
        <w:rPr>
          <w:b/>
          <w:sz w:val="32"/>
          <w:szCs w:val="32"/>
          <w:lang w:val="en-US"/>
        </w:rPr>
        <w:t>online now</w:t>
      </w:r>
    </w:p>
    <w:p w:rsidR="00933B40" w:rsidRDefault="00F92484" w:rsidP="00B82736">
      <w:pPr>
        <w:spacing w:after="0" w:line="360" w:lineRule="auto"/>
        <w:jc w:val="both"/>
        <w:rPr>
          <w:sz w:val="24"/>
          <w:szCs w:val="24"/>
          <w:lang w:val="en-US"/>
        </w:rPr>
      </w:pPr>
      <w:r w:rsidRPr="00F92484">
        <w:rPr>
          <w:b/>
          <w:sz w:val="24"/>
          <w:szCs w:val="24"/>
          <w:lang w:val="en-US"/>
        </w:rPr>
        <w:t xml:space="preserve">Hamburg, </w:t>
      </w:r>
      <w:r w:rsidR="00E77A11">
        <w:rPr>
          <w:b/>
          <w:sz w:val="24"/>
          <w:szCs w:val="24"/>
          <w:lang w:val="en-US"/>
        </w:rPr>
        <w:t>1</w:t>
      </w:r>
      <w:r w:rsidR="00925F65">
        <w:rPr>
          <w:b/>
          <w:sz w:val="24"/>
          <w:szCs w:val="24"/>
          <w:lang w:val="en-US"/>
        </w:rPr>
        <w:t>4</w:t>
      </w:r>
      <w:r w:rsidR="00925F65" w:rsidRPr="00925F65">
        <w:rPr>
          <w:b/>
          <w:sz w:val="24"/>
          <w:szCs w:val="24"/>
          <w:vertAlign w:val="superscript"/>
          <w:lang w:val="en-US"/>
        </w:rPr>
        <w:t>th</w:t>
      </w:r>
      <w:r w:rsidR="00925F65">
        <w:rPr>
          <w:b/>
          <w:sz w:val="24"/>
          <w:szCs w:val="24"/>
          <w:lang w:val="en-US"/>
        </w:rPr>
        <w:t xml:space="preserve"> May 2018</w:t>
      </w:r>
      <w:r w:rsidR="00E77A11">
        <w:rPr>
          <w:b/>
          <w:sz w:val="24"/>
          <w:szCs w:val="24"/>
          <w:lang w:val="en-US"/>
        </w:rPr>
        <w:t xml:space="preserve">. </w:t>
      </w:r>
      <w:r w:rsidR="003C7983" w:rsidRPr="003C7983">
        <w:rPr>
          <w:sz w:val="24"/>
          <w:szCs w:val="24"/>
          <w:lang w:val="en-US"/>
        </w:rPr>
        <w:t xml:space="preserve">The </w:t>
      </w:r>
      <w:r w:rsidR="00FF0C74">
        <w:rPr>
          <w:sz w:val="24"/>
          <w:szCs w:val="24"/>
          <w:lang w:val="en-US"/>
        </w:rPr>
        <w:t xml:space="preserve">conference webpage for the </w:t>
      </w:r>
      <w:r w:rsidR="00925F65">
        <w:rPr>
          <w:sz w:val="24"/>
          <w:szCs w:val="24"/>
          <w:lang w:val="en-US"/>
        </w:rPr>
        <w:t>18</w:t>
      </w:r>
      <w:r w:rsidR="00925F65" w:rsidRPr="00925F65">
        <w:rPr>
          <w:sz w:val="24"/>
          <w:szCs w:val="24"/>
          <w:vertAlign w:val="superscript"/>
          <w:lang w:val="en-US"/>
        </w:rPr>
        <w:t>th</w:t>
      </w:r>
      <w:r w:rsidR="00925F65">
        <w:rPr>
          <w:sz w:val="24"/>
          <w:szCs w:val="24"/>
          <w:lang w:val="en-US"/>
        </w:rPr>
        <w:t xml:space="preserve"> </w:t>
      </w:r>
      <w:r w:rsidR="00933B40">
        <w:rPr>
          <w:sz w:val="24"/>
          <w:szCs w:val="24"/>
          <w:lang w:val="en-US"/>
        </w:rPr>
        <w:t xml:space="preserve">International Water Mist Conference </w:t>
      </w:r>
      <w:r w:rsidR="00FF0C74">
        <w:rPr>
          <w:sz w:val="24"/>
          <w:szCs w:val="24"/>
          <w:lang w:val="en-US"/>
        </w:rPr>
        <w:t xml:space="preserve">(IWMC) is now online! The event </w:t>
      </w:r>
      <w:r w:rsidR="00933B40">
        <w:rPr>
          <w:sz w:val="24"/>
          <w:szCs w:val="24"/>
          <w:lang w:val="en-US"/>
        </w:rPr>
        <w:t xml:space="preserve">will take place in </w:t>
      </w:r>
      <w:r w:rsidR="00925F65">
        <w:rPr>
          <w:sz w:val="24"/>
          <w:szCs w:val="24"/>
          <w:lang w:val="en-US"/>
        </w:rPr>
        <w:t>London, UK, on 19</w:t>
      </w:r>
      <w:r w:rsidR="00925F65" w:rsidRPr="00925F65">
        <w:rPr>
          <w:sz w:val="24"/>
          <w:szCs w:val="24"/>
          <w:vertAlign w:val="superscript"/>
          <w:lang w:val="en-US"/>
        </w:rPr>
        <w:t>th</w:t>
      </w:r>
      <w:r w:rsidR="00925F65">
        <w:rPr>
          <w:sz w:val="24"/>
          <w:szCs w:val="24"/>
          <w:lang w:val="en-US"/>
        </w:rPr>
        <w:t xml:space="preserve"> and 20</w:t>
      </w:r>
      <w:r w:rsidR="00925F65" w:rsidRPr="00925F65">
        <w:rPr>
          <w:sz w:val="24"/>
          <w:szCs w:val="24"/>
          <w:vertAlign w:val="superscript"/>
          <w:lang w:val="en-US"/>
        </w:rPr>
        <w:t>th</w:t>
      </w:r>
      <w:r w:rsidR="00925F65">
        <w:rPr>
          <w:sz w:val="24"/>
          <w:szCs w:val="24"/>
          <w:lang w:val="en-US"/>
        </w:rPr>
        <w:t xml:space="preserve"> September 2018. </w:t>
      </w:r>
      <w:r w:rsidR="00933B40">
        <w:rPr>
          <w:sz w:val="24"/>
          <w:szCs w:val="24"/>
          <w:lang w:val="en-US"/>
        </w:rPr>
        <w:t>Venue wi</w:t>
      </w:r>
      <w:r w:rsidR="00E77A11">
        <w:rPr>
          <w:sz w:val="24"/>
          <w:szCs w:val="24"/>
          <w:lang w:val="en-US"/>
        </w:rPr>
        <w:t xml:space="preserve">ll be the </w:t>
      </w:r>
      <w:r w:rsidR="00925F65">
        <w:rPr>
          <w:sz w:val="24"/>
          <w:szCs w:val="24"/>
          <w:lang w:val="en-US"/>
        </w:rPr>
        <w:t xml:space="preserve">Grange City Hotel near the Tower of London. </w:t>
      </w:r>
      <w:r w:rsidR="00933B40">
        <w:rPr>
          <w:sz w:val="24"/>
          <w:szCs w:val="24"/>
          <w:lang w:val="en-US"/>
        </w:rPr>
        <w:t xml:space="preserve"> </w:t>
      </w:r>
    </w:p>
    <w:p w:rsidR="00FF0C74" w:rsidRDefault="006138FF" w:rsidP="00B82736">
      <w:pPr>
        <w:spacing w:after="0" w:line="360" w:lineRule="auto"/>
        <w:jc w:val="both"/>
        <w:rPr>
          <w:sz w:val="24"/>
          <w:szCs w:val="24"/>
          <w:lang w:val="en-US"/>
        </w:rPr>
      </w:pPr>
      <w:r>
        <w:rPr>
          <w:sz w:val="24"/>
          <w:szCs w:val="24"/>
          <w:lang w:val="en-US"/>
        </w:rPr>
        <w:t>For easy access</w:t>
      </w:r>
      <w:r w:rsidR="00FF0C74">
        <w:rPr>
          <w:sz w:val="24"/>
          <w:szCs w:val="24"/>
          <w:lang w:val="en-US"/>
        </w:rPr>
        <w:t>,</w:t>
      </w:r>
      <w:r>
        <w:rPr>
          <w:sz w:val="24"/>
          <w:szCs w:val="24"/>
          <w:lang w:val="en-US"/>
        </w:rPr>
        <w:t xml:space="preserve"> </w:t>
      </w:r>
      <w:r w:rsidR="00FF0C74">
        <w:rPr>
          <w:sz w:val="24"/>
          <w:szCs w:val="24"/>
          <w:lang w:val="en-US"/>
        </w:rPr>
        <w:t xml:space="preserve">a link will guide delegates from the IWMA homepage to the IWMC </w:t>
      </w:r>
      <w:r>
        <w:rPr>
          <w:sz w:val="24"/>
          <w:szCs w:val="24"/>
          <w:lang w:val="en-US"/>
        </w:rPr>
        <w:t xml:space="preserve">conference </w:t>
      </w:r>
      <w:r w:rsidR="00FF0C74">
        <w:rPr>
          <w:sz w:val="24"/>
          <w:szCs w:val="24"/>
          <w:lang w:val="en-US"/>
        </w:rPr>
        <w:t xml:space="preserve">site. Attendees, speakers and sponsors </w:t>
      </w:r>
      <w:r>
        <w:rPr>
          <w:sz w:val="24"/>
          <w:szCs w:val="24"/>
          <w:lang w:val="en-US"/>
        </w:rPr>
        <w:t>may</w:t>
      </w:r>
      <w:r w:rsidR="00FF0C74">
        <w:rPr>
          <w:sz w:val="24"/>
          <w:szCs w:val="24"/>
          <w:lang w:val="en-US"/>
        </w:rPr>
        <w:t xml:space="preserve"> now </w:t>
      </w:r>
      <w:r>
        <w:rPr>
          <w:sz w:val="24"/>
          <w:szCs w:val="24"/>
          <w:lang w:val="en-US"/>
        </w:rPr>
        <w:t>register</w:t>
      </w:r>
      <w:r w:rsidR="00FF0C74">
        <w:rPr>
          <w:sz w:val="24"/>
          <w:szCs w:val="24"/>
          <w:lang w:val="en-US"/>
        </w:rPr>
        <w:t xml:space="preserve"> for the conference</w:t>
      </w:r>
      <w:r>
        <w:rPr>
          <w:sz w:val="24"/>
          <w:szCs w:val="24"/>
          <w:lang w:val="en-US"/>
        </w:rPr>
        <w:t xml:space="preserve">. </w:t>
      </w:r>
    </w:p>
    <w:p w:rsidR="006138FF" w:rsidRDefault="006138FF" w:rsidP="00B82736">
      <w:pPr>
        <w:spacing w:after="0" w:line="360" w:lineRule="auto"/>
        <w:jc w:val="both"/>
        <w:rPr>
          <w:sz w:val="24"/>
          <w:szCs w:val="24"/>
          <w:lang w:val="en-US"/>
        </w:rPr>
      </w:pPr>
      <w:r>
        <w:rPr>
          <w:sz w:val="24"/>
          <w:szCs w:val="24"/>
          <w:lang w:val="en-US"/>
        </w:rPr>
        <w:t xml:space="preserve">During the early bird period – </w:t>
      </w:r>
      <w:r w:rsidR="00E77A11">
        <w:rPr>
          <w:sz w:val="24"/>
          <w:szCs w:val="24"/>
          <w:lang w:val="en-US"/>
        </w:rPr>
        <w:t>which will end on 1</w:t>
      </w:r>
      <w:r w:rsidR="00925F65">
        <w:rPr>
          <w:sz w:val="24"/>
          <w:szCs w:val="24"/>
          <w:lang w:val="en-US"/>
        </w:rPr>
        <w:t>6</w:t>
      </w:r>
      <w:r w:rsidR="00E77A11" w:rsidRPr="00E77A11">
        <w:rPr>
          <w:sz w:val="24"/>
          <w:szCs w:val="24"/>
          <w:vertAlign w:val="superscript"/>
          <w:lang w:val="en-US"/>
        </w:rPr>
        <w:t>th</w:t>
      </w:r>
      <w:r w:rsidR="00E77A11">
        <w:rPr>
          <w:sz w:val="24"/>
          <w:szCs w:val="24"/>
          <w:lang w:val="en-US"/>
        </w:rPr>
        <w:t xml:space="preserve"> July </w:t>
      </w:r>
      <w:r>
        <w:rPr>
          <w:sz w:val="24"/>
          <w:szCs w:val="24"/>
          <w:lang w:val="en-US"/>
        </w:rPr>
        <w:t>– IWMA offer</w:t>
      </w:r>
      <w:r w:rsidR="00E77A11">
        <w:rPr>
          <w:sz w:val="24"/>
          <w:szCs w:val="24"/>
          <w:lang w:val="en-US"/>
        </w:rPr>
        <w:t>s</w:t>
      </w:r>
      <w:r>
        <w:rPr>
          <w:sz w:val="24"/>
          <w:szCs w:val="24"/>
          <w:lang w:val="en-US"/>
        </w:rPr>
        <w:t xml:space="preserve"> reduced conference fees. There are </w:t>
      </w:r>
      <w:r w:rsidR="00FF0C74">
        <w:rPr>
          <w:sz w:val="24"/>
          <w:szCs w:val="24"/>
          <w:lang w:val="en-US"/>
        </w:rPr>
        <w:t>s</w:t>
      </w:r>
      <w:r>
        <w:rPr>
          <w:sz w:val="24"/>
          <w:szCs w:val="24"/>
          <w:lang w:val="en-US"/>
        </w:rPr>
        <w:t>pecial offers for students</w:t>
      </w:r>
      <w:r w:rsidR="00FF0C74">
        <w:rPr>
          <w:sz w:val="24"/>
          <w:szCs w:val="24"/>
          <w:lang w:val="en-US"/>
        </w:rPr>
        <w:t xml:space="preserve"> as well as supporting organizations</w:t>
      </w:r>
      <w:r>
        <w:rPr>
          <w:sz w:val="24"/>
          <w:szCs w:val="24"/>
          <w:lang w:val="en-US"/>
        </w:rPr>
        <w:t xml:space="preserve">. </w:t>
      </w:r>
    </w:p>
    <w:p w:rsidR="006138FF" w:rsidRDefault="006138FF" w:rsidP="00B82736">
      <w:pPr>
        <w:spacing w:after="0" w:line="360" w:lineRule="auto"/>
        <w:jc w:val="both"/>
        <w:rPr>
          <w:sz w:val="24"/>
          <w:szCs w:val="24"/>
          <w:lang w:val="en-US"/>
        </w:rPr>
      </w:pPr>
      <w:r>
        <w:rPr>
          <w:sz w:val="24"/>
          <w:szCs w:val="24"/>
          <w:lang w:val="en-US"/>
        </w:rPr>
        <w:t>Apart from that, participants as well as exhibitors will find all information they need to travel to the conference venue, to book accommodation and to ship their goods. There is also an overview with gene</w:t>
      </w:r>
      <w:r w:rsidR="00FF0C74">
        <w:rPr>
          <w:sz w:val="24"/>
          <w:szCs w:val="24"/>
          <w:lang w:val="en-US"/>
        </w:rPr>
        <w:t>ral information about the event available.</w:t>
      </w:r>
      <w:r>
        <w:rPr>
          <w:sz w:val="24"/>
          <w:szCs w:val="24"/>
          <w:lang w:val="en-US"/>
        </w:rPr>
        <w:t xml:space="preserve"> </w:t>
      </w:r>
    </w:p>
    <w:p w:rsidR="00F67BD0" w:rsidRDefault="00F67BD0" w:rsidP="00B82736">
      <w:pPr>
        <w:spacing w:after="0" w:line="360" w:lineRule="auto"/>
        <w:jc w:val="both"/>
        <w:rPr>
          <w:sz w:val="24"/>
          <w:szCs w:val="24"/>
          <w:lang w:val="en-US"/>
        </w:rPr>
      </w:pPr>
      <w:r>
        <w:rPr>
          <w:sz w:val="24"/>
          <w:szCs w:val="24"/>
          <w:lang w:val="en-US"/>
        </w:rPr>
        <w:t xml:space="preserve">The </w:t>
      </w:r>
      <w:r w:rsidR="00FF0C74">
        <w:rPr>
          <w:sz w:val="24"/>
          <w:szCs w:val="24"/>
          <w:lang w:val="en-US"/>
        </w:rPr>
        <w:t xml:space="preserve">IWMC </w:t>
      </w:r>
      <w:proofErr w:type="spellStart"/>
      <w:r>
        <w:rPr>
          <w:sz w:val="24"/>
          <w:szCs w:val="24"/>
          <w:lang w:val="en-US"/>
        </w:rPr>
        <w:t>programme</w:t>
      </w:r>
      <w:proofErr w:type="spellEnd"/>
      <w:r>
        <w:rPr>
          <w:sz w:val="24"/>
          <w:szCs w:val="24"/>
          <w:lang w:val="en-US"/>
        </w:rPr>
        <w:t xml:space="preserve"> will be available via the conference webpage from early July onwards. </w:t>
      </w:r>
    </w:p>
    <w:p w:rsidR="007977CB" w:rsidRPr="000244E2" w:rsidRDefault="007977CB" w:rsidP="007977CB">
      <w:pPr>
        <w:jc w:val="both"/>
        <w:rPr>
          <w:lang w:val="en-US"/>
        </w:rPr>
      </w:pPr>
    </w:p>
    <w:p w:rsidR="007977CB" w:rsidRPr="00B20C27" w:rsidRDefault="007977CB">
      <w:pPr>
        <w:rPr>
          <w:lang w:val="en-US"/>
        </w:rPr>
      </w:pPr>
    </w:p>
    <w:p w:rsidR="007977CB" w:rsidRPr="00B20C27" w:rsidRDefault="004708F8" w:rsidP="007977CB">
      <w:pPr>
        <w:rPr>
          <w:b/>
          <w:sz w:val="24"/>
          <w:szCs w:val="24"/>
          <w:lang w:val="en-US"/>
        </w:rPr>
      </w:pPr>
      <w:r w:rsidRPr="00B20C27">
        <w:rPr>
          <w:b/>
          <w:sz w:val="24"/>
          <w:szCs w:val="24"/>
          <w:lang w:val="en-US"/>
        </w:rPr>
        <w:t xml:space="preserve">Press contact: </w:t>
      </w:r>
      <w:r w:rsidR="007977CB" w:rsidRPr="00B20C27">
        <w:rPr>
          <w:b/>
          <w:sz w:val="24"/>
          <w:szCs w:val="24"/>
          <w:lang w:val="en-US"/>
        </w:rPr>
        <w:t xml:space="preserve"> </w:t>
      </w:r>
    </w:p>
    <w:p w:rsidR="007977CB" w:rsidRPr="00B20C27" w:rsidRDefault="007977CB" w:rsidP="007977CB">
      <w:pPr>
        <w:spacing w:after="0"/>
        <w:rPr>
          <w:sz w:val="24"/>
          <w:szCs w:val="24"/>
          <w:lang w:val="en-US"/>
        </w:rPr>
      </w:pPr>
      <w:r w:rsidRPr="00B20C27">
        <w:rPr>
          <w:sz w:val="24"/>
          <w:szCs w:val="24"/>
          <w:lang w:val="en-US"/>
        </w:rPr>
        <w:t>Bettina McDowell</w:t>
      </w:r>
    </w:p>
    <w:p w:rsidR="007977CB" w:rsidRPr="00473701" w:rsidRDefault="007977CB" w:rsidP="007977CB">
      <w:pPr>
        <w:spacing w:after="0"/>
        <w:rPr>
          <w:sz w:val="24"/>
          <w:szCs w:val="24"/>
          <w:lang w:val="en-US"/>
        </w:rPr>
      </w:pPr>
      <w:r w:rsidRPr="00473701">
        <w:rPr>
          <w:sz w:val="24"/>
          <w:szCs w:val="24"/>
          <w:lang w:val="en-US"/>
        </w:rPr>
        <w:t xml:space="preserve">tel.: </w:t>
      </w:r>
      <w:r w:rsidR="004708F8">
        <w:rPr>
          <w:sz w:val="24"/>
          <w:szCs w:val="24"/>
          <w:lang w:val="en-US"/>
        </w:rPr>
        <w:t xml:space="preserve">+49 (0) </w:t>
      </w:r>
      <w:r w:rsidRPr="00473701">
        <w:rPr>
          <w:sz w:val="24"/>
          <w:szCs w:val="24"/>
          <w:lang w:val="en-US"/>
        </w:rPr>
        <w:t>40 35085-215</w:t>
      </w:r>
    </w:p>
    <w:p w:rsidR="007977CB" w:rsidRPr="00807C89" w:rsidRDefault="007977CB" w:rsidP="007977CB">
      <w:pPr>
        <w:spacing w:after="0"/>
        <w:rPr>
          <w:sz w:val="24"/>
          <w:szCs w:val="24"/>
        </w:rPr>
      </w:pPr>
      <w:r w:rsidRPr="00807C89">
        <w:rPr>
          <w:sz w:val="24"/>
          <w:szCs w:val="24"/>
        </w:rPr>
        <w:t xml:space="preserve">fax:  </w:t>
      </w:r>
      <w:r w:rsidR="004708F8" w:rsidRPr="00807C89">
        <w:rPr>
          <w:sz w:val="24"/>
          <w:szCs w:val="24"/>
        </w:rPr>
        <w:t xml:space="preserve">+49 (0) </w:t>
      </w:r>
      <w:r w:rsidRPr="00807C89">
        <w:rPr>
          <w:sz w:val="24"/>
          <w:szCs w:val="24"/>
        </w:rPr>
        <w:t>40 35085-80</w:t>
      </w:r>
    </w:p>
    <w:p w:rsidR="007977CB" w:rsidRPr="00807C89" w:rsidRDefault="007977CB" w:rsidP="007977CB">
      <w:pPr>
        <w:spacing w:after="0"/>
        <w:rPr>
          <w:sz w:val="24"/>
          <w:szCs w:val="24"/>
        </w:rPr>
      </w:pPr>
      <w:r w:rsidRPr="00807C89">
        <w:rPr>
          <w:sz w:val="24"/>
          <w:szCs w:val="24"/>
        </w:rPr>
        <w:t>e-mail: mcdowell@iwma.net</w:t>
      </w:r>
    </w:p>
    <w:p w:rsidR="007977CB" w:rsidRPr="00807C89" w:rsidRDefault="007977CB" w:rsidP="007977CB">
      <w:pPr>
        <w:rPr>
          <w:sz w:val="24"/>
          <w:szCs w:val="24"/>
        </w:rPr>
      </w:pPr>
    </w:p>
    <w:p w:rsidR="007977CB" w:rsidRPr="00807C89" w:rsidRDefault="007977CB"/>
    <w:sectPr w:rsidR="007977CB" w:rsidRPr="00807C89" w:rsidSect="00B20C27">
      <w:headerReference w:type="default" r:id="rId6"/>
      <w:pgSz w:w="11906" w:h="16838"/>
      <w:pgMar w:top="1418" w:right="311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1CE" w:rsidRDefault="00D021CE" w:rsidP="00360B97">
      <w:pPr>
        <w:spacing w:after="0" w:line="240" w:lineRule="auto"/>
      </w:pPr>
      <w:r>
        <w:separator/>
      </w:r>
    </w:p>
  </w:endnote>
  <w:endnote w:type="continuationSeparator" w:id="0">
    <w:p w:rsidR="00D021CE" w:rsidRDefault="00D021CE" w:rsidP="0036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1CE" w:rsidRDefault="00D021CE" w:rsidP="00360B97">
      <w:pPr>
        <w:spacing w:after="0" w:line="240" w:lineRule="auto"/>
      </w:pPr>
      <w:r>
        <w:separator/>
      </w:r>
    </w:p>
  </w:footnote>
  <w:footnote w:type="continuationSeparator" w:id="0">
    <w:p w:rsidR="00D021CE" w:rsidRDefault="00D021CE" w:rsidP="00360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B97" w:rsidRDefault="00360B97">
    <w:pPr>
      <w:pStyle w:val="Header"/>
    </w:pPr>
  </w:p>
  <w:p w:rsidR="00360B97" w:rsidRDefault="00360B97" w:rsidP="00360B97">
    <w:pPr>
      <w:pStyle w:val="Header"/>
      <w:jc w:val="right"/>
    </w:pPr>
    <w:r>
      <w:rPr>
        <w:noProof/>
        <w:lang w:eastAsia="de-DE"/>
      </w:rPr>
      <w:drawing>
        <wp:inline distT="0" distB="0" distL="0" distR="0" wp14:anchorId="643DB90B" wp14:editId="2EF0CD30">
          <wp:extent cx="1604283" cy="701874"/>
          <wp:effectExtent l="0" t="0" r="0" b="3175"/>
          <wp:docPr id="1" name="Grafik 1" descr="C:\Users\McDowell\Documents\IWMA\Iwma\Logo\Logo Originale\IWM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well\Documents\IWMA\Iwma\Logo\Logo Originale\IWMA logo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402" cy="702364"/>
                  </a:xfrm>
                  <a:prstGeom prst="rect">
                    <a:avLst/>
                  </a:prstGeom>
                  <a:noFill/>
                  <a:ln>
                    <a:noFill/>
                  </a:ln>
                </pic:spPr>
              </pic:pic>
            </a:graphicData>
          </a:graphic>
        </wp:inline>
      </w:drawing>
    </w:r>
  </w:p>
  <w:p w:rsidR="00360B97" w:rsidRDefault="00360B97">
    <w:pPr>
      <w:pStyle w:val="Header"/>
    </w:pPr>
  </w:p>
  <w:p w:rsidR="00360B97" w:rsidRDefault="00360B97">
    <w:pPr>
      <w:pStyle w:val="Header"/>
    </w:pPr>
  </w:p>
  <w:p w:rsidR="00360B97" w:rsidRPr="00360B97" w:rsidRDefault="00160329">
    <w:pPr>
      <w:pStyle w:val="Header"/>
      <w:rPr>
        <w:b/>
      </w:rPr>
    </w:pPr>
    <w:r>
      <w:rPr>
        <w:b/>
      </w:rPr>
      <w:t>PRESS</w:t>
    </w:r>
    <w:r w:rsidR="004708F8">
      <w:rPr>
        <w:b/>
      </w:rPr>
      <w:t xml:space="preserve"> </w:t>
    </w:r>
    <w:r w:rsidR="00360B97" w:rsidRPr="00360B97">
      <w:rPr>
        <w:b/>
      </w:rPr>
      <w:t>INFORMATION</w:t>
    </w:r>
  </w:p>
  <w:p w:rsidR="00360B97" w:rsidRDefault="00360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97"/>
    <w:rsid w:val="000244E2"/>
    <w:rsid w:val="0003400A"/>
    <w:rsid w:val="00037C59"/>
    <w:rsid w:val="000D43AC"/>
    <w:rsid w:val="000D7AAE"/>
    <w:rsid w:val="001236B1"/>
    <w:rsid w:val="00160329"/>
    <w:rsid w:val="00165D20"/>
    <w:rsid w:val="0022780D"/>
    <w:rsid w:val="002D5E00"/>
    <w:rsid w:val="0032520E"/>
    <w:rsid w:val="00350999"/>
    <w:rsid w:val="00360B97"/>
    <w:rsid w:val="003C0F53"/>
    <w:rsid w:val="003C7983"/>
    <w:rsid w:val="004671BF"/>
    <w:rsid w:val="004708F8"/>
    <w:rsid w:val="00473143"/>
    <w:rsid w:val="004B211B"/>
    <w:rsid w:val="005344B6"/>
    <w:rsid w:val="00546825"/>
    <w:rsid w:val="005A566C"/>
    <w:rsid w:val="006002CB"/>
    <w:rsid w:val="006138FF"/>
    <w:rsid w:val="00617C3F"/>
    <w:rsid w:val="00662D40"/>
    <w:rsid w:val="00690DCF"/>
    <w:rsid w:val="006E27D1"/>
    <w:rsid w:val="007238BA"/>
    <w:rsid w:val="007977CB"/>
    <w:rsid w:val="007A65EE"/>
    <w:rsid w:val="007F279D"/>
    <w:rsid w:val="00807C89"/>
    <w:rsid w:val="00822C0C"/>
    <w:rsid w:val="0086313D"/>
    <w:rsid w:val="00873E99"/>
    <w:rsid w:val="008B5218"/>
    <w:rsid w:val="008E0845"/>
    <w:rsid w:val="008F4D8B"/>
    <w:rsid w:val="00925F65"/>
    <w:rsid w:val="00933B40"/>
    <w:rsid w:val="00976F6B"/>
    <w:rsid w:val="009D043B"/>
    <w:rsid w:val="00A872CD"/>
    <w:rsid w:val="00AA3388"/>
    <w:rsid w:val="00AC3171"/>
    <w:rsid w:val="00AD1142"/>
    <w:rsid w:val="00AF1CEF"/>
    <w:rsid w:val="00AF6220"/>
    <w:rsid w:val="00B10772"/>
    <w:rsid w:val="00B20C27"/>
    <w:rsid w:val="00B40D86"/>
    <w:rsid w:val="00B45C60"/>
    <w:rsid w:val="00B82736"/>
    <w:rsid w:val="00BD0B6C"/>
    <w:rsid w:val="00C02809"/>
    <w:rsid w:val="00C241DE"/>
    <w:rsid w:val="00C315D6"/>
    <w:rsid w:val="00D021CE"/>
    <w:rsid w:val="00DA6F90"/>
    <w:rsid w:val="00E77A11"/>
    <w:rsid w:val="00EB6AB9"/>
    <w:rsid w:val="00F254F1"/>
    <w:rsid w:val="00F340CB"/>
    <w:rsid w:val="00F64501"/>
    <w:rsid w:val="00F67BD0"/>
    <w:rsid w:val="00F91D86"/>
    <w:rsid w:val="00F92484"/>
    <w:rsid w:val="00FC089E"/>
    <w:rsid w:val="00FD3FDE"/>
    <w:rsid w:val="00FF0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D7810-8CB0-41D9-B24D-25BB8AA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B97"/>
  </w:style>
  <w:style w:type="paragraph" w:styleId="Footer">
    <w:name w:val="footer"/>
    <w:basedOn w:val="Normal"/>
    <w:link w:val="FooterChar"/>
    <w:uiPriority w:val="99"/>
    <w:unhideWhenUsed/>
    <w:rsid w:val="00360B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B97"/>
  </w:style>
  <w:style w:type="paragraph" w:styleId="BalloonText">
    <w:name w:val="Balloon Text"/>
    <w:basedOn w:val="Normal"/>
    <w:link w:val="BalloonTextChar"/>
    <w:uiPriority w:val="99"/>
    <w:semiHidden/>
    <w:unhideWhenUsed/>
    <w:rsid w:val="0036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dc:creator>
  <cp:lastModifiedBy>Samantha Heard-Evans</cp:lastModifiedBy>
  <cp:revision>2</cp:revision>
  <cp:lastPrinted>2016-02-01T09:26:00Z</cp:lastPrinted>
  <dcterms:created xsi:type="dcterms:W3CDTF">2018-05-15T07:08:00Z</dcterms:created>
  <dcterms:modified xsi:type="dcterms:W3CDTF">2018-05-15T07:08:00Z</dcterms:modified>
</cp:coreProperties>
</file>