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7E621" w14:textId="24FDC3F9" w:rsidR="00F84013" w:rsidRPr="00987390" w:rsidRDefault="00F84013" w:rsidP="004965EC">
      <w:pPr>
        <w:spacing w:line="360" w:lineRule="auto"/>
        <w:outlineLvl w:val="0"/>
        <w:rPr>
          <w:rFonts w:asciiTheme="minorHAnsi" w:eastAsia="Calibri" w:hAnsiTheme="minorHAnsi" w:cstheme="minorHAnsi"/>
          <w:color w:val="000000" w:themeColor="text1"/>
          <w:lang w:val="en-GB"/>
        </w:rPr>
      </w:pPr>
      <w:r w:rsidRPr="00987390">
        <w:rPr>
          <w:rFonts w:asciiTheme="minorHAnsi" w:eastAsia="Calibri" w:hAnsiTheme="minorHAnsi" w:cstheme="minorHAnsi"/>
          <w:color w:val="000000" w:themeColor="text1"/>
          <w:lang w:val="en-GB"/>
        </w:rPr>
        <w:t xml:space="preserve">For </w:t>
      </w:r>
      <w:r w:rsidR="00F360F5" w:rsidRPr="00987390">
        <w:rPr>
          <w:rFonts w:asciiTheme="minorHAnsi" w:eastAsia="Calibri" w:hAnsiTheme="minorHAnsi" w:cstheme="minorHAnsi"/>
          <w:color w:val="000000" w:themeColor="text1"/>
          <w:lang w:val="en-GB"/>
        </w:rPr>
        <w:t>Immediate</w:t>
      </w:r>
      <w:r w:rsidRPr="00987390">
        <w:rPr>
          <w:rFonts w:asciiTheme="minorHAnsi" w:eastAsia="Calibri" w:hAnsiTheme="minorHAnsi" w:cstheme="minorHAnsi"/>
          <w:color w:val="000000" w:themeColor="text1"/>
          <w:lang w:val="en-GB"/>
        </w:rPr>
        <w:t xml:space="preserve"> Release</w:t>
      </w:r>
    </w:p>
    <w:p w14:paraId="13048597" w14:textId="0F1DEA19" w:rsidR="00CA5EA1" w:rsidRPr="00987390" w:rsidRDefault="00BC4C30" w:rsidP="008D2FF0">
      <w:pPr>
        <w:pStyle w:val="Default"/>
        <w:rPr>
          <w:rFonts w:asciiTheme="minorHAnsi" w:eastAsia="Calibri" w:hAnsiTheme="minorHAnsi" w:cstheme="minorHAnsi"/>
          <w:color w:val="000000" w:themeColor="text1"/>
          <w:lang w:eastAsia="en-US"/>
        </w:rPr>
      </w:pPr>
      <w:r w:rsidRPr="00987390">
        <w:rPr>
          <w:rFonts w:asciiTheme="minorHAnsi" w:eastAsia="Calibri" w:hAnsiTheme="minorHAnsi" w:cstheme="minorHAnsi"/>
          <w:color w:val="000000" w:themeColor="text1"/>
          <w:lang w:val="en-GB" w:eastAsia="en-US"/>
        </w:rPr>
        <w:t xml:space="preserve">Release Number: </w:t>
      </w:r>
      <w:r w:rsidR="001C3053" w:rsidRPr="001C3053">
        <w:rPr>
          <w:rFonts w:eastAsiaTheme="minorEastAsia"/>
          <w:bCs/>
          <w:sz w:val="23"/>
          <w:szCs w:val="23"/>
        </w:rPr>
        <w:t>1313</w:t>
      </w:r>
      <w:r w:rsidR="0055292D">
        <w:rPr>
          <w:rFonts w:eastAsiaTheme="minorEastAsia"/>
          <w:bCs/>
          <w:sz w:val="23"/>
          <w:szCs w:val="23"/>
        </w:rPr>
        <w:t>5</w:t>
      </w:r>
    </w:p>
    <w:p w14:paraId="2A44C8B9" w14:textId="77777777" w:rsidR="008E0731" w:rsidRPr="00987390" w:rsidRDefault="008E0731" w:rsidP="00135305">
      <w:pPr>
        <w:spacing w:line="360" w:lineRule="auto"/>
        <w:rPr>
          <w:rFonts w:asciiTheme="minorHAnsi" w:eastAsia="Calibri" w:hAnsiTheme="minorHAnsi" w:cstheme="minorHAnsi"/>
          <w:b/>
          <w:color w:val="000000" w:themeColor="text1"/>
          <w:lang w:val="en-GB"/>
        </w:rPr>
      </w:pPr>
    </w:p>
    <w:p w14:paraId="719C77A1" w14:textId="0B4BF591" w:rsidR="00AA7C07" w:rsidRDefault="00AA7C07" w:rsidP="004965EC">
      <w:pPr>
        <w:spacing w:after="160"/>
        <w:outlineLvl w:val="0"/>
        <w:rPr>
          <w:rFonts w:asciiTheme="minorHAnsi" w:hAnsiTheme="minorHAnsi" w:cstheme="minorHAnsi"/>
          <w:b/>
          <w:bCs/>
          <w:color w:val="000000" w:themeColor="text1"/>
          <w:sz w:val="30"/>
          <w:szCs w:val="30"/>
          <w:lang w:val="en-GB"/>
        </w:rPr>
      </w:pPr>
      <w:r>
        <w:rPr>
          <w:rFonts w:asciiTheme="minorHAnsi" w:hAnsiTheme="minorHAnsi" w:cstheme="minorHAnsi"/>
          <w:b/>
          <w:bCs/>
          <w:color w:val="000000" w:themeColor="text1"/>
          <w:sz w:val="30"/>
          <w:szCs w:val="30"/>
          <w:lang w:val="en-GB"/>
        </w:rPr>
        <w:t>TERRATEC</w:t>
      </w:r>
      <w:r w:rsidR="00EC2E28">
        <w:rPr>
          <w:rFonts w:asciiTheme="minorHAnsi" w:hAnsiTheme="minorHAnsi" w:cstheme="minorHAnsi"/>
          <w:b/>
          <w:bCs/>
          <w:color w:val="000000" w:themeColor="text1"/>
          <w:sz w:val="30"/>
          <w:szCs w:val="30"/>
          <w:lang w:val="en-GB"/>
        </w:rPr>
        <w:t xml:space="preserve"> </w:t>
      </w:r>
      <w:r w:rsidR="0055292D">
        <w:rPr>
          <w:rFonts w:asciiTheme="minorHAnsi" w:hAnsiTheme="minorHAnsi" w:cstheme="minorHAnsi"/>
          <w:b/>
          <w:bCs/>
          <w:color w:val="000000" w:themeColor="text1"/>
          <w:sz w:val="30"/>
          <w:szCs w:val="30"/>
          <w:lang w:val="en-GB"/>
        </w:rPr>
        <w:t xml:space="preserve">MTBM systems </w:t>
      </w:r>
      <w:r w:rsidR="002F0AEB">
        <w:rPr>
          <w:rFonts w:asciiTheme="minorHAnsi" w:hAnsiTheme="minorHAnsi" w:cstheme="minorHAnsi"/>
          <w:b/>
          <w:bCs/>
          <w:color w:val="000000" w:themeColor="text1"/>
          <w:sz w:val="30"/>
          <w:szCs w:val="30"/>
          <w:lang w:val="en-GB"/>
        </w:rPr>
        <w:t>excel</w:t>
      </w:r>
      <w:r w:rsidR="0055292D">
        <w:rPr>
          <w:rFonts w:asciiTheme="minorHAnsi" w:hAnsiTheme="minorHAnsi" w:cstheme="minorHAnsi"/>
          <w:b/>
          <w:bCs/>
          <w:color w:val="000000" w:themeColor="text1"/>
          <w:sz w:val="30"/>
          <w:szCs w:val="30"/>
          <w:lang w:val="en-GB"/>
        </w:rPr>
        <w:t xml:space="preserve"> in Bangkok</w:t>
      </w:r>
    </w:p>
    <w:p w14:paraId="00C60CDF" w14:textId="74B89BFF" w:rsidR="00A77700" w:rsidRPr="00AA7C07" w:rsidRDefault="00851B3C" w:rsidP="00EB149F">
      <w:pPr>
        <w:spacing w:line="269" w:lineRule="auto"/>
        <w:rPr>
          <w:rFonts w:asciiTheme="minorHAnsi" w:eastAsia="Times New Roman" w:hAnsiTheme="minorHAnsi" w:cstheme="minorHAnsi"/>
          <w:i/>
        </w:rPr>
      </w:pPr>
      <w:r w:rsidRPr="00AA7C07">
        <w:rPr>
          <w:rFonts w:asciiTheme="minorHAnsi" w:hAnsiTheme="minorHAnsi" w:cstheme="minorHAnsi"/>
          <w:bCs/>
          <w:i/>
          <w:color w:val="000000" w:themeColor="text1"/>
          <w:lang w:val="en-GB"/>
        </w:rPr>
        <w:t>TERRAT</w:t>
      </w:r>
      <w:r w:rsidR="0013122D" w:rsidRPr="00AA7C07">
        <w:rPr>
          <w:rFonts w:asciiTheme="minorHAnsi" w:hAnsiTheme="minorHAnsi" w:cstheme="minorHAnsi"/>
          <w:bCs/>
          <w:i/>
          <w:color w:val="000000" w:themeColor="text1"/>
          <w:lang w:val="en-GB"/>
        </w:rPr>
        <w:t xml:space="preserve">EC </w:t>
      </w:r>
      <w:r w:rsidR="003F1250">
        <w:rPr>
          <w:rFonts w:asciiTheme="minorHAnsi" w:hAnsiTheme="minorHAnsi" w:cstheme="minorHAnsi"/>
          <w:bCs/>
          <w:i/>
          <w:color w:val="000000" w:themeColor="text1"/>
          <w:lang w:val="en-GB"/>
        </w:rPr>
        <w:t xml:space="preserve">Microtunnelling </w:t>
      </w:r>
      <w:r w:rsidR="00B02375">
        <w:rPr>
          <w:rFonts w:asciiTheme="minorHAnsi" w:hAnsiTheme="minorHAnsi" w:cstheme="minorHAnsi"/>
          <w:bCs/>
          <w:i/>
          <w:color w:val="000000" w:themeColor="text1"/>
          <w:lang w:val="en-GB"/>
        </w:rPr>
        <w:t>S</w:t>
      </w:r>
      <w:r w:rsidR="00702DE7">
        <w:rPr>
          <w:rFonts w:asciiTheme="minorHAnsi" w:hAnsiTheme="minorHAnsi" w:cstheme="minorHAnsi"/>
          <w:bCs/>
          <w:i/>
          <w:color w:val="000000" w:themeColor="text1"/>
          <w:lang w:val="en-GB"/>
        </w:rPr>
        <w:t>ystems</w:t>
      </w:r>
      <w:r w:rsidR="00672DAD">
        <w:rPr>
          <w:rFonts w:asciiTheme="minorHAnsi" w:hAnsiTheme="minorHAnsi" w:cstheme="minorHAnsi"/>
          <w:bCs/>
          <w:i/>
          <w:color w:val="000000" w:themeColor="text1"/>
          <w:lang w:val="en-GB"/>
        </w:rPr>
        <w:t xml:space="preserve"> and speciality </w:t>
      </w:r>
      <w:r w:rsidR="00B02375">
        <w:rPr>
          <w:rFonts w:asciiTheme="minorHAnsi" w:hAnsiTheme="minorHAnsi" w:cstheme="minorHAnsi"/>
          <w:bCs/>
          <w:i/>
          <w:color w:val="000000" w:themeColor="text1"/>
          <w:lang w:val="en-GB"/>
        </w:rPr>
        <w:t>F</w:t>
      </w:r>
      <w:r w:rsidR="00672DAD">
        <w:rPr>
          <w:rFonts w:asciiTheme="minorHAnsi" w:hAnsiTheme="minorHAnsi" w:cstheme="minorHAnsi"/>
          <w:bCs/>
          <w:i/>
          <w:color w:val="000000" w:themeColor="text1"/>
          <w:lang w:val="en-GB"/>
        </w:rPr>
        <w:t xml:space="preserve">ield </w:t>
      </w:r>
      <w:r w:rsidR="00B02375">
        <w:rPr>
          <w:rFonts w:asciiTheme="minorHAnsi" w:hAnsiTheme="minorHAnsi" w:cstheme="minorHAnsi"/>
          <w:bCs/>
          <w:i/>
          <w:color w:val="000000" w:themeColor="text1"/>
          <w:lang w:val="en-GB"/>
        </w:rPr>
        <w:t>S</w:t>
      </w:r>
      <w:r w:rsidR="00672DAD">
        <w:rPr>
          <w:rFonts w:asciiTheme="minorHAnsi" w:hAnsiTheme="minorHAnsi" w:cstheme="minorHAnsi"/>
          <w:bCs/>
          <w:i/>
          <w:color w:val="000000" w:themeColor="text1"/>
          <w:lang w:val="en-GB"/>
        </w:rPr>
        <w:t>ervices</w:t>
      </w:r>
      <w:r w:rsidR="00DA191B">
        <w:rPr>
          <w:rFonts w:asciiTheme="minorHAnsi" w:hAnsiTheme="minorHAnsi" w:cstheme="minorHAnsi"/>
          <w:bCs/>
          <w:i/>
          <w:color w:val="000000" w:themeColor="text1"/>
          <w:lang w:val="en-GB"/>
        </w:rPr>
        <w:t xml:space="preserve"> </w:t>
      </w:r>
      <w:r w:rsidR="00026B13">
        <w:rPr>
          <w:rFonts w:asciiTheme="minorHAnsi" w:hAnsiTheme="minorHAnsi" w:cstheme="minorHAnsi"/>
          <w:bCs/>
          <w:i/>
          <w:color w:val="000000" w:themeColor="text1"/>
          <w:lang w:val="en-GB"/>
        </w:rPr>
        <w:t>aid</w:t>
      </w:r>
      <w:r w:rsidR="00702DE7">
        <w:rPr>
          <w:rFonts w:asciiTheme="minorHAnsi" w:hAnsiTheme="minorHAnsi" w:cstheme="minorHAnsi"/>
          <w:bCs/>
          <w:i/>
          <w:color w:val="000000" w:themeColor="text1"/>
          <w:lang w:val="en-GB"/>
        </w:rPr>
        <w:t xml:space="preserve"> </w:t>
      </w:r>
      <w:r w:rsidR="00FD4A46">
        <w:rPr>
          <w:rFonts w:asciiTheme="minorHAnsi" w:hAnsiTheme="minorHAnsi" w:cstheme="minorHAnsi"/>
          <w:bCs/>
          <w:i/>
          <w:color w:val="000000" w:themeColor="text1"/>
          <w:lang w:val="en-GB"/>
        </w:rPr>
        <w:t xml:space="preserve">swift </w:t>
      </w:r>
      <w:r w:rsidR="00702DE7">
        <w:rPr>
          <w:rFonts w:asciiTheme="minorHAnsi" w:hAnsiTheme="minorHAnsi" w:cstheme="minorHAnsi"/>
          <w:bCs/>
          <w:i/>
          <w:color w:val="000000" w:themeColor="text1"/>
          <w:lang w:val="en-GB"/>
        </w:rPr>
        <w:t>progress</w:t>
      </w:r>
      <w:r w:rsidR="00FD4A46">
        <w:rPr>
          <w:rFonts w:asciiTheme="minorHAnsi" w:hAnsiTheme="minorHAnsi" w:cstheme="minorHAnsi"/>
          <w:bCs/>
          <w:i/>
          <w:color w:val="000000" w:themeColor="text1"/>
          <w:lang w:val="en-GB"/>
        </w:rPr>
        <w:t xml:space="preserve"> on major utility tunnel projects</w:t>
      </w:r>
      <w:r w:rsidR="00702DE7">
        <w:rPr>
          <w:rFonts w:asciiTheme="minorHAnsi" w:hAnsiTheme="minorHAnsi" w:cstheme="minorHAnsi"/>
          <w:bCs/>
          <w:i/>
          <w:color w:val="000000" w:themeColor="text1"/>
          <w:lang w:val="en-GB"/>
        </w:rPr>
        <w:t xml:space="preserve"> in Bangkok, Thailand</w:t>
      </w:r>
      <w:r w:rsidR="00453897">
        <w:rPr>
          <w:rFonts w:asciiTheme="minorHAnsi" w:hAnsiTheme="minorHAnsi" w:cstheme="minorHAnsi"/>
          <w:bCs/>
          <w:i/>
          <w:color w:val="000000" w:themeColor="text1"/>
          <w:lang w:val="en-GB"/>
        </w:rPr>
        <w:t>.</w:t>
      </w:r>
    </w:p>
    <w:p w14:paraId="6DF8E2AD" w14:textId="77777777" w:rsidR="00EB149F" w:rsidRDefault="00EB149F" w:rsidP="00EB149F">
      <w:pPr>
        <w:spacing w:line="269" w:lineRule="auto"/>
        <w:rPr>
          <w:rFonts w:asciiTheme="minorHAnsi" w:hAnsiTheme="minorHAnsi" w:cstheme="minorHAnsi"/>
          <w:bCs/>
          <w:color w:val="000000" w:themeColor="text1"/>
          <w:lang w:val="en-GB"/>
        </w:rPr>
      </w:pPr>
    </w:p>
    <w:p w14:paraId="26DC2EFC" w14:textId="77777777" w:rsidR="006C147A" w:rsidRDefault="00C9572E" w:rsidP="00EB149F">
      <w:pPr>
        <w:spacing w:line="269" w:lineRule="auto"/>
        <w:rPr>
          <w:rFonts w:asciiTheme="minorHAnsi" w:hAnsiTheme="minorHAnsi" w:cstheme="minorHAnsi"/>
          <w:bCs/>
          <w:color w:val="000000" w:themeColor="text1"/>
          <w:lang w:val="en-GB"/>
        </w:rPr>
      </w:pPr>
      <w:bookmarkStart w:id="0" w:name="_GoBack"/>
      <w:r>
        <w:rPr>
          <w:rFonts w:asciiTheme="minorHAnsi" w:hAnsiTheme="minorHAnsi" w:cstheme="minorHAnsi"/>
          <w:bCs/>
          <w:noProof/>
          <w:color w:val="000000" w:themeColor="text1"/>
          <w:lang w:val="en-GB" w:eastAsia="en-GB"/>
        </w:rPr>
        <w:drawing>
          <wp:inline distT="0" distB="0" distL="0" distR="0" wp14:anchorId="40C528EB" wp14:editId="5B0340DC">
            <wp:extent cx="5995035" cy="411470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46-160226-WP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8" cy="41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07DC756" w14:textId="77777777" w:rsidR="006C147A" w:rsidRDefault="006C147A" w:rsidP="00EB149F">
      <w:pPr>
        <w:spacing w:line="269" w:lineRule="auto"/>
        <w:rPr>
          <w:rFonts w:asciiTheme="minorHAnsi" w:hAnsiTheme="minorHAnsi" w:cstheme="minorHAnsi"/>
          <w:bCs/>
          <w:color w:val="000000" w:themeColor="text1"/>
          <w:lang w:val="en-GB"/>
        </w:rPr>
      </w:pPr>
    </w:p>
    <w:p w14:paraId="1E780573" w14:textId="4AD22BD7" w:rsidR="005F2248" w:rsidRDefault="00FC1410" w:rsidP="00691DBA">
      <w:pPr>
        <w:spacing w:line="269" w:lineRule="auto"/>
        <w:rPr>
          <w:rFonts w:asciiTheme="minorHAnsi" w:hAnsiTheme="minorHAnsi" w:cstheme="minorHAnsi"/>
          <w:bCs/>
          <w:color w:val="000000" w:themeColor="text1"/>
          <w:lang w:val="en-GB"/>
        </w:rPr>
      </w:pPr>
      <w:r w:rsidRPr="00691DBA">
        <w:rPr>
          <w:rFonts w:asciiTheme="minorHAnsi" w:hAnsiTheme="minorHAnsi" w:cstheme="minorHAnsi"/>
          <w:bCs/>
          <w:color w:val="000000" w:themeColor="text1"/>
          <w:lang w:val="en-GB"/>
        </w:rPr>
        <w:t>In</w:t>
      </w:r>
      <w:r w:rsidR="007F4432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r w:rsidR="00CA5764" w:rsidRPr="00691DBA">
        <w:rPr>
          <w:rFonts w:asciiTheme="minorHAnsi" w:hAnsiTheme="minorHAnsi" w:cstheme="minorHAnsi"/>
          <w:bCs/>
          <w:color w:val="000000" w:themeColor="text1"/>
          <w:lang w:val="en-GB"/>
        </w:rPr>
        <w:t>February</w:t>
      </w:r>
      <w:r w:rsidR="00B240B6">
        <w:rPr>
          <w:rFonts w:asciiTheme="minorHAnsi" w:hAnsiTheme="minorHAnsi" w:cstheme="minorHAnsi"/>
          <w:bCs/>
          <w:color w:val="000000" w:themeColor="text1"/>
          <w:lang w:val="en-GB"/>
        </w:rPr>
        <w:t xml:space="preserve"> 201</w:t>
      </w:r>
      <w:r w:rsidR="00A86E65">
        <w:rPr>
          <w:rFonts w:asciiTheme="minorHAnsi" w:hAnsiTheme="minorHAnsi" w:cstheme="minorHAnsi"/>
          <w:bCs/>
          <w:color w:val="000000" w:themeColor="text1"/>
          <w:lang w:val="en-GB"/>
        </w:rPr>
        <w:t>7</w:t>
      </w:r>
      <w:r w:rsidR="007F4432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, </w:t>
      </w:r>
      <w:r w:rsidR="00FA3033" w:rsidRPr="00691DBA">
        <w:rPr>
          <w:rFonts w:asciiTheme="minorHAnsi" w:hAnsiTheme="minorHAnsi" w:cstheme="minorHAnsi"/>
          <w:bCs/>
          <w:color w:val="000000" w:themeColor="text1"/>
          <w:lang w:val="en-GB"/>
        </w:rPr>
        <w:t>TERRATEC</w:t>
      </w:r>
      <w:r w:rsidR="00CA5764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Micro Tunnel Boring Machines</w:t>
      </w:r>
      <w:r w:rsidR="00FA3033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r w:rsidR="00CA5764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(MTBMs) </w:t>
      </w:r>
      <w:r w:rsidR="00A6002E">
        <w:rPr>
          <w:rFonts w:asciiTheme="minorHAnsi" w:hAnsiTheme="minorHAnsi" w:cstheme="minorHAnsi"/>
          <w:bCs/>
          <w:color w:val="000000" w:themeColor="text1"/>
          <w:lang w:val="en-GB"/>
        </w:rPr>
        <w:t>achieved</w:t>
      </w:r>
      <w:r w:rsidR="00CA5764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r w:rsidR="0059761D">
        <w:rPr>
          <w:rFonts w:asciiTheme="minorHAnsi" w:hAnsiTheme="minorHAnsi" w:cstheme="minorHAnsi"/>
          <w:bCs/>
          <w:color w:val="000000" w:themeColor="text1"/>
          <w:lang w:val="en-GB"/>
        </w:rPr>
        <w:t xml:space="preserve">several </w:t>
      </w:r>
      <w:r w:rsidR="00CA5764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milestones </w:t>
      </w:r>
      <w:r w:rsidRPr="00691DBA">
        <w:rPr>
          <w:rFonts w:asciiTheme="minorHAnsi" w:hAnsiTheme="minorHAnsi" w:cstheme="minorHAnsi"/>
          <w:bCs/>
          <w:color w:val="000000" w:themeColor="text1"/>
          <w:lang w:val="en-GB"/>
        </w:rPr>
        <w:t>on</w:t>
      </w:r>
      <w:r w:rsidR="00CA5764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r w:rsidR="00063D5F">
        <w:rPr>
          <w:rFonts w:asciiTheme="minorHAnsi" w:hAnsiTheme="minorHAnsi" w:cstheme="minorHAnsi"/>
          <w:bCs/>
          <w:color w:val="000000" w:themeColor="text1"/>
          <w:lang w:val="en-GB"/>
        </w:rPr>
        <w:t xml:space="preserve">the </w:t>
      </w:r>
      <w:r w:rsidR="00063D5F" w:rsidRPr="00691DBA">
        <w:rPr>
          <w:rFonts w:asciiTheme="minorHAnsi" w:hAnsiTheme="minorHAnsi" w:cstheme="minorHAnsi"/>
          <w:color w:val="000000" w:themeColor="text1"/>
          <w:lang w:val="en-GB"/>
        </w:rPr>
        <w:t xml:space="preserve">Bangkok </w:t>
      </w:r>
      <w:r w:rsidR="00063D5F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Metropolitan Electricity Authority’s (MEA) new </w:t>
      </w:r>
      <w:r w:rsidR="00063D5F" w:rsidRPr="00691DBA">
        <w:rPr>
          <w:rFonts w:asciiTheme="minorHAnsi" w:hAnsiTheme="minorHAnsi" w:cstheme="minorHAnsi"/>
          <w:color w:val="000000" w:themeColor="text1"/>
          <w:lang w:val="en-GB"/>
        </w:rPr>
        <w:t xml:space="preserve">cable </w:t>
      </w:r>
      <w:r w:rsidR="00063D5F">
        <w:rPr>
          <w:rFonts w:asciiTheme="minorHAnsi" w:hAnsiTheme="minorHAnsi" w:cstheme="minorHAnsi"/>
          <w:color w:val="000000" w:themeColor="text1"/>
          <w:lang w:val="en-GB"/>
        </w:rPr>
        <w:t xml:space="preserve">tunnel </w:t>
      </w:r>
      <w:r w:rsidR="00063D5F" w:rsidRPr="00691DBA">
        <w:rPr>
          <w:rFonts w:asciiTheme="minorHAnsi" w:hAnsiTheme="minorHAnsi" w:cstheme="minorHAnsi"/>
          <w:color w:val="000000" w:themeColor="text1"/>
          <w:lang w:val="en-GB"/>
        </w:rPr>
        <w:t>system</w:t>
      </w:r>
      <w:r w:rsidR="00063D5F">
        <w:rPr>
          <w:rFonts w:asciiTheme="minorHAnsi" w:hAnsiTheme="minorHAnsi" w:cstheme="minorHAnsi"/>
          <w:color w:val="000000" w:themeColor="text1"/>
          <w:lang w:val="en-GB"/>
        </w:rPr>
        <w:t>,</w:t>
      </w:r>
      <w:r w:rsidR="00063D5F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r w:rsidR="00CA5764" w:rsidRPr="00691DBA">
        <w:rPr>
          <w:rFonts w:asciiTheme="minorHAnsi" w:hAnsiTheme="minorHAnsi" w:cstheme="minorHAnsi"/>
          <w:bCs/>
          <w:color w:val="000000" w:themeColor="text1"/>
          <w:lang w:val="en-GB"/>
        </w:rPr>
        <w:t>in Thailand</w:t>
      </w:r>
      <w:r w:rsidR="007D3E1A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. </w:t>
      </w:r>
      <w:r w:rsidR="0059761D">
        <w:rPr>
          <w:rFonts w:asciiTheme="minorHAnsi" w:hAnsiTheme="minorHAnsi" w:cstheme="minorHAnsi"/>
          <w:bCs/>
          <w:color w:val="000000" w:themeColor="text1"/>
          <w:lang w:val="en-GB"/>
        </w:rPr>
        <w:t>In</w:t>
      </w:r>
      <w:r w:rsidR="0044032B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recent years, the</w:t>
      </w:r>
      <w:r w:rsidR="002C1DCB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Australian-based TBM</w:t>
      </w:r>
      <w:r w:rsidR="0044032B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manufacturer has sold more than 20</w:t>
      </w:r>
      <w:r w:rsidR="000D6218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Pipe Jacking </w:t>
      </w:r>
      <w:r w:rsidR="0059761D">
        <w:rPr>
          <w:rFonts w:asciiTheme="minorHAnsi" w:hAnsiTheme="minorHAnsi" w:cstheme="minorHAnsi"/>
          <w:bCs/>
          <w:color w:val="000000" w:themeColor="text1"/>
          <w:lang w:val="en-GB"/>
        </w:rPr>
        <w:t xml:space="preserve">and Microtunnelling </w:t>
      </w:r>
      <w:r w:rsidR="000D6218" w:rsidRPr="00691DBA">
        <w:rPr>
          <w:rFonts w:asciiTheme="minorHAnsi" w:hAnsiTheme="minorHAnsi" w:cstheme="minorHAnsi"/>
          <w:bCs/>
          <w:color w:val="000000" w:themeColor="text1"/>
          <w:lang w:val="en-GB"/>
        </w:rPr>
        <w:t>S</w:t>
      </w:r>
      <w:r w:rsidR="0044032B" w:rsidRPr="00691DBA">
        <w:rPr>
          <w:rFonts w:asciiTheme="minorHAnsi" w:hAnsiTheme="minorHAnsi" w:cstheme="minorHAnsi"/>
          <w:bCs/>
          <w:color w:val="000000" w:themeColor="text1"/>
          <w:lang w:val="en-GB"/>
        </w:rPr>
        <w:t>ystems to contractors working</w:t>
      </w:r>
      <w:r w:rsidR="00063D5F">
        <w:rPr>
          <w:rFonts w:asciiTheme="minorHAnsi" w:hAnsiTheme="minorHAnsi" w:cstheme="minorHAnsi"/>
          <w:bCs/>
          <w:color w:val="000000" w:themeColor="text1"/>
          <w:lang w:val="en-GB"/>
        </w:rPr>
        <w:t xml:space="preserve"> on utility and drainage tunnel</w:t>
      </w:r>
      <w:r w:rsidR="005D6267">
        <w:rPr>
          <w:rFonts w:asciiTheme="minorHAnsi" w:hAnsiTheme="minorHAnsi" w:cstheme="minorHAnsi"/>
          <w:bCs/>
          <w:color w:val="000000" w:themeColor="text1"/>
          <w:lang w:val="en-GB"/>
        </w:rPr>
        <w:t xml:space="preserve"> projects</w:t>
      </w:r>
      <w:r w:rsidR="0044032B" w:rsidRPr="00691D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in the Thai capital</w:t>
      </w:r>
      <w:r w:rsidR="0059761D">
        <w:rPr>
          <w:rFonts w:asciiTheme="minorHAnsi" w:hAnsiTheme="minorHAnsi" w:cstheme="minorHAnsi"/>
          <w:bCs/>
          <w:color w:val="000000" w:themeColor="text1"/>
          <w:lang w:val="en-GB"/>
        </w:rPr>
        <w:t>,</w:t>
      </w:r>
      <w:r w:rsidR="0052449A">
        <w:rPr>
          <w:rFonts w:asciiTheme="minorHAnsi" w:hAnsiTheme="minorHAnsi" w:cstheme="minorHAnsi"/>
          <w:bCs/>
          <w:color w:val="000000" w:themeColor="text1"/>
          <w:lang w:val="en-GB"/>
        </w:rPr>
        <w:t xml:space="preserve"> as well as a number of larger diameter Earth Pressure Balance</w:t>
      </w:r>
      <w:r w:rsidR="00A6002E">
        <w:rPr>
          <w:rFonts w:asciiTheme="minorHAnsi" w:hAnsiTheme="minorHAnsi" w:cstheme="minorHAnsi"/>
          <w:bCs/>
          <w:color w:val="000000" w:themeColor="text1"/>
          <w:lang w:val="en-GB"/>
        </w:rPr>
        <w:t xml:space="preserve"> (EPB)</w:t>
      </w:r>
      <w:r w:rsidR="0052449A">
        <w:rPr>
          <w:rFonts w:asciiTheme="minorHAnsi" w:hAnsiTheme="minorHAnsi" w:cstheme="minorHAnsi"/>
          <w:bCs/>
          <w:color w:val="000000" w:themeColor="text1"/>
          <w:lang w:val="en-GB"/>
        </w:rPr>
        <w:t xml:space="preserve"> and Double Shield TBMs</w:t>
      </w:r>
      <w:r w:rsidR="0059761D">
        <w:rPr>
          <w:rFonts w:asciiTheme="minorHAnsi" w:hAnsiTheme="minorHAnsi" w:cstheme="minorHAnsi"/>
          <w:bCs/>
          <w:color w:val="000000" w:themeColor="text1"/>
          <w:lang w:val="en-GB"/>
        </w:rPr>
        <w:t>.</w:t>
      </w:r>
    </w:p>
    <w:p w14:paraId="3B64C318" w14:textId="77777777" w:rsidR="00063D5F" w:rsidRDefault="00063D5F" w:rsidP="00691DBA">
      <w:pPr>
        <w:spacing w:line="269" w:lineRule="auto"/>
        <w:rPr>
          <w:rFonts w:asciiTheme="minorHAnsi" w:hAnsiTheme="minorHAnsi" w:cstheme="minorHAnsi"/>
          <w:bCs/>
          <w:color w:val="000000" w:themeColor="text1"/>
          <w:lang w:val="en-GB"/>
        </w:rPr>
      </w:pPr>
    </w:p>
    <w:p w14:paraId="4CF766ED" w14:textId="6140268F" w:rsidR="00877C1F" w:rsidRDefault="00063D5F" w:rsidP="00BE5443">
      <w:pPr>
        <w:spacing w:line="269" w:lineRule="auto"/>
        <w:rPr>
          <w:rFonts w:asciiTheme="minorHAnsi" w:hAnsiTheme="minorHAnsi" w:cstheme="minorHAnsi"/>
          <w:bCs/>
          <w:color w:val="000000" w:themeColor="text1"/>
          <w:lang w:val="en-GB"/>
        </w:rPr>
      </w:pPr>
      <w:r>
        <w:rPr>
          <w:rFonts w:asciiTheme="minorHAnsi" w:hAnsiTheme="minorHAnsi" w:cstheme="minorHAnsi"/>
          <w:bCs/>
          <w:color w:val="000000" w:themeColor="text1"/>
          <w:lang w:val="en-GB"/>
        </w:rPr>
        <w:t>At present, four Total Solution</w:t>
      </w:r>
      <w:r w:rsidR="0052449A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r w:rsidR="0052449A" w:rsidRPr="00691DBA">
        <w:rPr>
          <w:rFonts w:asciiTheme="minorHAnsi" w:hAnsiTheme="minorHAnsi" w:cstheme="minorHAnsi"/>
          <w:bCs/>
          <w:color w:val="000000" w:themeColor="text1"/>
          <w:lang w:val="en-GB"/>
        </w:rPr>
        <w:t>Pipe Jacking Systems</w:t>
      </w:r>
      <w:r w:rsidR="0052449A">
        <w:rPr>
          <w:rFonts w:asciiTheme="minorHAnsi" w:hAnsiTheme="minorHAnsi" w:cstheme="minorHAnsi"/>
          <w:bCs/>
          <w:color w:val="000000" w:themeColor="text1"/>
          <w:lang w:val="en-GB"/>
        </w:rPr>
        <w:t xml:space="preserve"> are at work on two separate projects for the MEA’s </w:t>
      </w:r>
      <w:r w:rsidR="004704BF" w:rsidRPr="003969B0">
        <w:rPr>
          <w:rFonts w:asciiTheme="minorHAnsi" w:eastAsia="Times New Roman" w:hAnsiTheme="minorHAnsi" w:cstheme="minorHAnsi"/>
        </w:rPr>
        <w:t>230kV ultra high</w:t>
      </w:r>
      <w:r w:rsidR="004704BF">
        <w:rPr>
          <w:rFonts w:asciiTheme="minorHAnsi" w:eastAsia="Times New Roman" w:hAnsiTheme="minorHAnsi" w:cstheme="minorHAnsi"/>
        </w:rPr>
        <w:t>-</w:t>
      </w:r>
      <w:r w:rsidR="004704BF" w:rsidRPr="003969B0">
        <w:rPr>
          <w:rFonts w:asciiTheme="minorHAnsi" w:eastAsia="Times New Roman" w:hAnsiTheme="minorHAnsi" w:cstheme="minorHAnsi"/>
        </w:rPr>
        <w:t>voltage underground cable tunnel</w:t>
      </w:r>
      <w:r w:rsidR="004704BF">
        <w:rPr>
          <w:rFonts w:asciiTheme="minorHAnsi" w:eastAsia="Times New Roman" w:hAnsiTheme="minorHAnsi" w:cstheme="minorHAnsi"/>
        </w:rPr>
        <w:t xml:space="preserve"> programme</w:t>
      </w:r>
      <w:r w:rsidR="0059761D">
        <w:rPr>
          <w:rFonts w:asciiTheme="minorHAnsi" w:eastAsia="Times New Roman" w:hAnsiTheme="minorHAnsi" w:cstheme="minorHAnsi"/>
        </w:rPr>
        <w:t>, which</w:t>
      </w:r>
      <w:r w:rsidR="004704BF">
        <w:rPr>
          <w:rFonts w:asciiTheme="minorHAnsi" w:eastAsia="Times New Roman" w:hAnsiTheme="minorHAnsi" w:cstheme="minorHAnsi"/>
        </w:rPr>
        <w:t xml:space="preserve"> </w:t>
      </w:r>
      <w:r w:rsidR="0046091B">
        <w:rPr>
          <w:rFonts w:asciiTheme="minorHAnsi" w:eastAsia="Times New Roman" w:hAnsiTheme="minorHAnsi" w:cstheme="minorHAnsi"/>
        </w:rPr>
        <w:t>is being undertaken</w:t>
      </w:r>
      <w:r w:rsidR="0059761D">
        <w:rPr>
          <w:rFonts w:asciiTheme="minorHAnsi" w:eastAsia="Times New Roman" w:hAnsiTheme="minorHAnsi" w:cstheme="minorHAnsi"/>
        </w:rPr>
        <w:t xml:space="preserve"> to</w:t>
      </w:r>
      <w:r w:rsidR="004704BF" w:rsidRPr="003969B0">
        <w:rPr>
          <w:rFonts w:asciiTheme="minorHAnsi" w:eastAsia="Times New Roman" w:hAnsiTheme="minorHAnsi" w:cstheme="minorHAnsi"/>
        </w:rPr>
        <w:t xml:space="preserve"> meet the ever</w:t>
      </w:r>
      <w:r w:rsidR="00254979">
        <w:rPr>
          <w:rFonts w:asciiTheme="minorHAnsi" w:eastAsia="Times New Roman" w:hAnsiTheme="minorHAnsi" w:cstheme="minorHAnsi"/>
        </w:rPr>
        <w:t>-</w:t>
      </w:r>
      <w:r w:rsidR="004704BF" w:rsidRPr="003969B0">
        <w:rPr>
          <w:rFonts w:asciiTheme="minorHAnsi" w:eastAsia="Times New Roman" w:hAnsiTheme="minorHAnsi" w:cstheme="minorHAnsi"/>
        </w:rPr>
        <w:t>increasing demand for energy consumption in major business areas of the city.</w:t>
      </w:r>
      <w:r w:rsidR="004704BF">
        <w:rPr>
          <w:rFonts w:asciiTheme="minorHAnsi" w:eastAsia="Times New Roman" w:hAnsiTheme="minorHAnsi" w:cstheme="minorHAnsi"/>
        </w:rPr>
        <w:t xml:space="preserve"> </w:t>
      </w:r>
      <w:r w:rsidR="00877C1F">
        <w:rPr>
          <w:rFonts w:asciiTheme="minorHAnsi" w:eastAsia="Times New Roman" w:hAnsiTheme="minorHAnsi" w:cstheme="minorHAnsi"/>
        </w:rPr>
        <w:t xml:space="preserve">These include two </w:t>
      </w:r>
      <w:r w:rsidR="00877C1F" w:rsidRPr="00877C1F">
        <w:rPr>
          <w:rFonts w:asciiTheme="minorHAnsi" w:eastAsia="Times New Roman" w:hAnsiTheme="minorHAnsi" w:cstheme="minorHAnsi"/>
        </w:rPr>
        <w:t xml:space="preserve">DN1500+ </w:t>
      </w:r>
      <w:r w:rsidR="00877C1F">
        <w:rPr>
          <w:rFonts w:asciiTheme="minorHAnsi" w:eastAsia="Times New Roman" w:hAnsiTheme="minorHAnsi" w:cstheme="minorHAnsi"/>
        </w:rPr>
        <w:t xml:space="preserve">Slurry MTBM Systems </w:t>
      </w:r>
      <w:r w:rsidR="00877C1F">
        <w:rPr>
          <w:rFonts w:asciiTheme="minorHAnsi" w:eastAsia="Times New Roman" w:hAnsiTheme="minorHAnsi" w:cstheme="minorHAnsi"/>
        </w:rPr>
        <w:lastRenderedPageBreak/>
        <w:t>for the Italian-</w:t>
      </w:r>
      <w:r w:rsidR="00877C1F" w:rsidRPr="00877C1F">
        <w:rPr>
          <w:rFonts w:asciiTheme="minorHAnsi" w:eastAsia="Times New Roman" w:hAnsiTheme="minorHAnsi" w:cstheme="minorHAnsi"/>
        </w:rPr>
        <w:t>Thai Development</w:t>
      </w:r>
      <w:r w:rsidR="00425915">
        <w:rPr>
          <w:rFonts w:asciiTheme="minorHAnsi" w:eastAsia="Times New Roman" w:hAnsiTheme="minorHAnsi" w:cstheme="minorHAnsi"/>
        </w:rPr>
        <w:t xml:space="preserve"> Public Co. Ltd.</w:t>
      </w:r>
      <w:r w:rsidR="00877C1F">
        <w:rPr>
          <w:rFonts w:asciiTheme="minorHAnsi" w:eastAsia="Times New Roman" w:hAnsiTheme="minorHAnsi" w:cstheme="minorHAnsi"/>
        </w:rPr>
        <w:t xml:space="preserve">’s (ITD) contract on the </w:t>
      </w:r>
      <w:r w:rsidR="00877C1F">
        <w:rPr>
          <w:rFonts w:asciiTheme="minorHAnsi" w:hAnsiTheme="minorHAnsi" w:cstheme="minorHAnsi"/>
          <w:bCs/>
          <w:color w:val="000000" w:themeColor="text1"/>
          <w:lang w:val="en-GB"/>
        </w:rPr>
        <w:t xml:space="preserve">MRT Green Line (North) Cable Tunnel Project and two </w:t>
      </w:r>
      <w:r w:rsidR="00877C1F" w:rsidRPr="00877C1F">
        <w:rPr>
          <w:rFonts w:asciiTheme="minorHAnsi" w:hAnsiTheme="minorHAnsi" w:cstheme="minorHAnsi"/>
          <w:bCs/>
          <w:color w:val="000000" w:themeColor="text1"/>
          <w:lang w:val="en-GB"/>
        </w:rPr>
        <w:t>DN1800+</w:t>
      </w:r>
      <w:r w:rsidR="00877C1F">
        <w:rPr>
          <w:rFonts w:asciiTheme="minorHAnsi" w:hAnsiTheme="minorHAnsi" w:cstheme="minorHAnsi"/>
          <w:bCs/>
          <w:color w:val="000000" w:themeColor="text1"/>
          <w:lang w:val="en-GB"/>
        </w:rPr>
        <w:t xml:space="preserve"> Slurry MTBMs that are being employed by </w:t>
      </w:r>
      <w:r w:rsidR="00877C1F" w:rsidRPr="00877C1F">
        <w:rPr>
          <w:rFonts w:asciiTheme="minorHAnsi" w:hAnsiTheme="minorHAnsi" w:cstheme="minorHAnsi"/>
          <w:bCs/>
          <w:color w:val="000000" w:themeColor="text1"/>
          <w:lang w:val="en-GB"/>
        </w:rPr>
        <w:t>Drill Tech (Thailand)</w:t>
      </w:r>
      <w:r w:rsidR="00425915">
        <w:rPr>
          <w:rFonts w:asciiTheme="minorHAnsi" w:hAnsiTheme="minorHAnsi" w:cstheme="minorHAnsi"/>
          <w:bCs/>
          <w:color w:val="000000" w:themeColor="text1"/>
          <w:lang w:val="en-GB"/>
        </w:rPr>
        <w:t xml:space="preserve"> Co.</w:t>
      </w:r>
      <w:r w:rsidR="000875FA">
        <w:rPr>
          <w:rFonts w:asciiTheme="minorHAnsi" w:hAnsiTheme="minorHAnsi" w:cstheme="minorHAnsi"/>
          <w:bCs/>
          <w:color w:val="000000" w:themeColor="text1"/>
          <w:lang w:val="en-GB"/>
        </w:rPr>
        <w:t>,</w:t>
      </w:r>
      <w:r w:rsidR="00425915">
        <w:rPr>
          <w:rFonts w:asciiTheme="minorHAnsi" w:hAnsiTheme="minorHAnsi" w:cstheme="minorHAnsi"/>
          <w:bCs/>
          <w:color w:val="000000" w:themeColor="text1"/>
          <w:lang w:val="en-GB"/>
        </w:rPr>
        <w:t xml:space="preserve"> Ltd.</w:t>
      </w:r>
      <w:r w:rsidR="000E33BA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r w:rsidR="00877C1F">
        <w:rPr>
          <w:rFonts w:asciiTheme="minorHAnsi" w:hAnsiTheme="minorHAnsi" w:cstheme="minorHAnsi"/>
          <w:bCs/>
          <w:color w:val="000000" w:themeColor="text1"/>
          <w:lang w:val="en-GB"/>
        </w:rPr>
        <w:t xml:space="preserve">on the </w:t>
      </w:r>
      <w:r w:rsidR="00877C1F" w:rsidRPr="00877C1F">
        <w:rPr>
          <w:rFonts w:asciiTheme="minorHAnsi" w:hAnsiTheme="minorHAnsi" w:cstheme="minorHAnsi"/>
          <w:bCs/>
          <w:color w:val="000000" w:themeColor="text1"/>
          <w:lang w:val="en-GB"/>
        </w:rPr>
        <w:t xml:space="preserve">Chaloemphrakriat RAMA IX </w:t>
      </w:r>
      <w:r w:rsidR="00877C1F">
        <w:rPr>
          <w:rFonts w:asciiTheme="minorHAnsi" w:hAnsiTheme="minorHAnsi" w:cstheme="minorHAnsi"/>
          <w:bCs/>
          <w:color w:val="000000" w:themeColor="text1"/>
          <w:lang w:val="en-GB"/>
        </w:rPr>
        <w:t>Cable Tunnel</w:t>
      </w:r>
      <w:r w:rsidR="00877C1F" w:rsidRPr="00877C1F">
        <w:rPr>
          <w:rFonts w:asciiTheme="minorHAnsi" w:hAnsiTheme="minorHAnsi" w:cstheme="minorHAnsi"/>
          <w:bCs/>
          <w:color w:val="000000" w:themeColor="text1"/>
          <w:lang w:val="en-GB"/>
        </w:rPr>
        <w:t xml:space="preserve"> (Srinakarin </w:t>
      </w:r>
      <w:r w:rsidR="00877C1F">
        <w:rPr>
          <w:rFonts w:asciiTheme="minorHAnsi" w:hAnsiTheme="minorHAnsi" w:cstheme="minorHAnsi"/>
          <w:bCs/>
          <w:color w:val="000000" w:themeColor="text1"/>
          <w:lang w:val="en-GB"/>
        </w:rPr>
        <w:t xml:space="preserve">to On-nut </w:t>
      </w:r>
      <w:r w:rsidR="00877C1F" w:rsidRPr="00877C1F">
        <w:rPr>
          <w:rFonts w:asciiTheme="minorHAnsi" w:hAnsiTheme="minorHAnsi" w:cstheme="minorHAnsi"/>
          <w:bCs/>
          <w:color w:val="000000" w:themeColor="text1"/>
          <w:lang w:val="en-GB"/>
        </w:rPr>
        <w:t>section)</w:t>
      </w:r>
      <w:r w:rsidR="005D6267">
        <w:rPr>
          <w:rFonts w:asciiTheme="minorHAnsi" w:hAnsiTheme="minorHAnsi" w:cstheme="minorHAnsi"/>
          <w:bCs/>
          <w:color w:val="000000" w:themeColor="text1"/>
          <w:lang w:val="en-GB"/>
        </w:rPr>
        <w:t>.</w:t>
      </w:r>
    </w:p>
    <w:p w14:paraId="4E878DF9" w14:textId="77777777" w:rsidR="005D6267" w:rsidRDefault="005D6267" w:rsidP="00BE5443">
      <w:pPr>
        <w:spacing w:line="269" w:lineRule="auto"/>
        <w:rPr>
          <w:rFonts w:asciiTheme="minorHAnsi" w:eastAsia="Times New Roman" w:hAnsiTheme="minorHAnsi" w:cstheme="minorHAnsi"/>
        </w:rPr>
      </w:pPr>
    </w:p>
    <w:p w14:paraId="47713A68" w14:textId="0F722AA9" w:rsidR="00BE5443" w:rsidRDefault="00254979" w:rsidP="00BE5443">
      <w:pPr>
        <w:spacing w:line="269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The new cable tunnel network will </w:t>
      </w:r>
      <w:r w:rsidR="00877C1F">
        <w:rPr>
          <w:rFonts w:asciiTheme="minorHAnsi" w:eastAsia="Times New Roman" w:hAnsiTheme="minorHAnsi" w:cstheme="minorHAnsi"/>
        </w:rPr>
        <w:t xml:space="preserve">increase </w:t>
      </w:r>
      <w:r>
        <w:rPr>
          <w:rFonts w:asciiTheme="minorHAnsi" w:eastAsia="Times New Roman" w:hAnsiTheme="minorHAnsi" w:cstheme="minorHAnsi"/>
        </w:rPr>
        <w:t>the power distribution</w:t>
      </w:r>
      <w:r w:rsidR="00877C1F">
        <w:rPr>
          <w:rFonts w:asciiTheme="minorHAnsi" w:eastAsia="Times New Roman" w:hAnsiTheme="minorHAnsi" w:cstheme="minorHAnsi"/>
        </w:rPr>
        <w:t xml:space="preserve"> capacity of the</w:t>
      </w:r>
      <w:r>
        <w:rPr>
          <w:rFonts w:asciiTheme="minorHAnsi" w:eastAsia="Times New Roman" w:hAnsiTheme="minorHAnsi" w:cstheme="minorHAnsi"/>
        </w:rPr>
        <w:t xml:space="preserve"> </w:t>
      </w:r>
      <w:r w:rsidR="005D6267">
        <w:rPr>
          <w:rFonts w:asciiTheme="minorHAnsi" w:eastAsia="Times New Roman" w:hAnsiTheme="minorHAnsi" w:cstheme="minorHAnsi"/>
        </w:rPr>
        <w:t xml:space="preserve">MEA’s </w:t>
      </w:r>
      <w:r>
        <w:rPr>
          <w:rFonts w:asciiTheme="minorHAnsi" w:eastAsia="Times New Roman" w:hAnsiTheme="minorHAnsi" w:cstheme="minorHAnsi"/>
        </w:rPr>
        <w:t>system,</w:t>
      </w:r>
      <w:r w:rsidR="00BE5443" w:rsidRPr="003969B0">
        <w:rPr>
          <w:rFonts w:asciiTheme="minorHAnsi" w:eastAsia="Times New Roman" w:hAnsiTheme="minorHAnsi" w:cstheme="minorHAnsi"/>
        </w:rPr>
        <w:t xml:space="preserve"> while </w:t>
      </w:r>
      <w:r w:rsidR="00877C1F" w:rsidRPr="003969B0">
        <w:rPr>
          <w:rFonts w:asciiTheme="minorHAnsi" w:eastAsia="Times New Roman" w:hAnsiTheme="minorHAnsi" w:cstheme="minorHAnsi"/>
        </w:rPr>
        <w:t>establish</w:t>
      </w:r>
      <w:r w:rsidR="00877C1F">
        <w:rPr>
          <w:rFonts w:asciiTheme="minorHAnsi" w:eastAsia="Times New Roman" w:hAnsiTheme="minorHAnsi" w:cstheme="minorHAnsi"/>
        </w:rPr>
        <w:t>ing</w:t>
      </w:r>
      <w:r w:rsidR="00877C1F" w:rsidRPr="003969B0">
        <w:rPr>
          <w:rFonts w:asciiTheme="minorHAnsi" w:eastAsia="Times New Roman" w:hAnsiTheme="minorHAnsi" w:cstheme="minorHAnsi"/>
        </w:rPr>
        <w:t xml:space="preserve"> </w:t>
      </w:r>
      <w:r w:rsidR="000E33BA">
        <w:rPr>
          <w:rFonts w:asciiTheme="minorHAnsi" w:eastAsia="Times New Roman" w:hAnsiTheme="minorHAnsi" w:cstheme="minorHAnsi"/>
        </w:rPr>
        <w:t xml:space="preserve">grid </w:t>
      </w:r>
      <w:r w:rsidR="00877C1F" w:rsidRPr="003969B0">
        <w:rPr>
          <w:rFonts w:asciiTheme="minorHAnsi" w:eastAsia="Times New Roman" w:hAnsiTheme="minorHAnsi" w:cstheme="minorHAnsi"/>
        </w:rPr>
        <w:t xml:space="preserve">stability </w:t>
      </w:r>
      <w:r w:rsidR="00877C1F">
        <w:rPr>
          <w:rFonts w:asciiTheme="minorHAnsi" w:eastAsia="Times New Roman" w:hAnsiTheme="minorHAnsi" w:cstheme="minorHAnsi"/>
        </w:rPr>
        <w:t xml:space="preserve">and </w:t>
      </w:r>
      <w:r w:rsidR="00BE5443" w:rsidRPr="003969B0">
        <w:rPr>
          <w:rFonts w:asciiTheme="minorHAnsi" w:eastAsia="Times New Roman" w:hAnsiTheme="minorHAnsi" w:cstheme="minorHAnsi"/>
        </w:rPr>
        <w:t>reducing</w:t>
      </w:r>
      <w:r>
        <w:rPr>
          <w:rFonts w:asciiTheme="minorHAnsi" w:eastAsia="Times New Roman" w:hAnsiTheme="minorHAnsi" w:cstheme="minorHAnsi"/>
        </w:rPr>
        <w:t xml:space="preserve"> the</w:t>
      </w:r>
      <w:r w:rsidR="00BE5443" w:rsidRPr="003969B0">
        <w:rPr>
          <w:rFonts w:asciiTheme="minorHAnsi" w:eastAsia="Times New Roman" w:hAnsiTheme="minorHAnsi" w:cstheme="minorHAnsi"/>
        </w:rPr>
        <w:t xml:space="preserve"> physical risks associated with</w:t>
      </w:r>
      <w:r>
        <w:rPr>
          <w:rFonts w:asciiTheme="minorHAnsi" w:eastAsia="Times New Roman" w:hAnsiTheme="minorHAnsi" w:cstheme="minorHAnsi"/>
        </w:rPr>
        <w:t xml:space="preserve"> Bangkok’s infamous overhead</w:t>
      </w:r>
      <w:r w:rsidR="00BE5443" w:rsidRPr="003969B0">
        <w:rPr>
          <w:rFonts w:asciiTheme="minorHAnsi" w:eastAsia="Times New Roman" w:hAnsiTheme="minorHAnsi" w:cstheme="minorHAnsi"/>
        </w:rPr>
        <w:t xml:space="preserve"> power transmission lines</w:t>
      </w:r>
      <w:r w:rsidR="000E33BA">
        <w:rPr>
          <w:rFonts w:asciiTheme="minorHAnsi" w:eastAsia="Times New Roman" w:hAnsiTheme="minorHAnsi" w:cstheme="minorHAnsi"/>
        </w:rPr>
        <w:t>, which are</w:t>
      </w:r>
      <w:r w:rsidR="00BE5443" w:rsidRPr="003969B0">
        <w:rPr>
          <w:rFonts w:asciiTheme="minorHAnsi" w:eastAsia="Times New Roman" w:hAnsiTheme="minorHAnsi" w:cstheme="minorHAnsi"/>
        </w:rPr>
        <w:t xml:space="preserve"> </w:t>
      </w:r>
      <w:r w:rsidR="000E33BA">
        <w:rPr>
          <w:rFonts w:asciiTheme="minorHAnsi" w:eastAsia="Times New Roman" w:hAnsiTheme="minorHAnsi" w:cstheme="minorHAnsi"/>
        </w:rPr>
        <w:t>subject to</w:t>
      </w:r>
      <w:r w:rsidR="00BE5443" w:rsidRPr="003969B0">
        <w:rPr>
          <w:rFonts w:asciiTheme="minorHAnsi" w:eastAsia="Times New Roman" w:hAnsiTheme="minorHAnsi" w:cstheme="minorHAnsi"/>
        </w:rPr>
        <w:t xml:space="preserve"> </w:t>
      </w:r>
      <w:r w:rsidR="00A6002E">
        <w:rPr>
          <w:rFonts w:asciiTheme="minorHAnsi" w:eastAsia="Times New Roman" w:hAnsiTheme="minorHAnsi" w:cstheme="minorHAnsi"/>
        </w:rPr>
        <w:t xml:space="preserve">physical </w:t>
      </w:r>
      <w:r w:rsidR="00BE5443" w:rsidRPr="003969B0">
        <w:rPr>
          <w:rFonts w:asciiTheme="minorHAnsi" w:eastAsia="Times New Roman" w:hAnsiTheme="minorHAnsi" w:cstheme="minorHAnsi"/>
        </w:rPr>
        <w:t>accidents and incidents caused by rainstorms or windstorms in various seasons.</w:t>
      </w:r>
    </w:p>
    <w:p w14:paraId="6DEC1B3F" w14:textId="77777777" w:rsidR="00F800B6" w:rsidRPr="003969B0" w:rsidRDefault="00F800B6" w:rsidP="003969B0">
      <w:pPr>
        <w:spacing w:line="269" w:lineRule="auto"/>
        <w:rPr>
          <w:rFonts w:asciiTheme="minorHAnsi" w:eastAsia="Times New Roman" w:hAnsiTheme="minorHAnsi" w:cstheme="minorHAnsi"/>
        </w:rPr>
      </w:pPr>
    </w:p>
    <w:p w14:paraId="3A4A1471" w14:textId="4F79ECF2" w:rsidR="007C2AB5" w:rsidRDefault="006F7F68" w:rsidP="003969B0">
      <w:pPr>
        <w:pStyle w:val="NormalWeb"/>
        <w:spacing w:before="0" w:beforeAutospacing="0" w:after="0" w:afterAutospacing="0" w:line="26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CB1822F" wp14:editId="06851320">
            <wp:simplePos x="0" y="0"/>
            <wp:positionH relativeFrom="column">
              <wp:posOffset>2540</wp:posOffset>
            </wp:positionH>
            <wp:positionV relativeFrom="paragraph">
              <wp:posOffset>1928495</wp:posOffset>
            </wp:positionV>
            <wp:extent cx="6000115" cy="3998595"/>
            <wp:effectExtent l="0" t="0" r="0" b="0"/>
            <wp:wrapTight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46-160226-WP-4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DBA" w:rsidRPr="003969B0">
        <w:rPr>
          <w:rFonts w:asciiTheme="minorHAnsi" w:hAnsiTheme="minorHAnsi" w:cstheme="minorHAnsi"/>
        </w:rPr>
        <w:t xml:space="preserve">The </w:t>
      </w:r>
      <w:r w:rsidR="00A6002E">
        <w:rPr>
          <w:rFonts w:asciiTheme="minorHAnsi" w:hAnsiTheme="minorHAnsi" w:cstheme="minorHAnsi"/>
        </w:rPr>
        <w:t xml:space="preserve">M46 and M47 </w:t>
      </w:r>
      <w:r w:rsidR="00691DBA" w:rsidRPr="003969B0">
        <w:rPr>
          <w:rFonts w:asciiTheme="minorHAnsi" w:hAnsiTheme="minorHAnsi" w:cstheme="minorHAnsi"/>
        </w:rPr>
        <w:t>MTBM Pipe Jacking System</w:t>
      </w:r>
      <w:r w:rsidR="00A6002E">
        <w:rPr>
          <w:rFonts w:asciiTheme="minorHAnsi" w:hAnsiTheme="minorHAnsi" w:cstheme="minorHAnsi"/>
        </w:rPr>
        <w:t>s at work on ITD’s 8,696m</w:t>
      </w:r>
      <w:r w:rsidR="00BA482A">
        <w:rPr>
          <w:rFonts w:asciiTheme="minorHAnsi" w:hAnsiTheme="minorHAnsi" w:cstheme="minorHAnsi"/>
        </w:rPr>
        <w:t>-</w:t>
      </w:r>
      <w:r w:rsidR="00A6002E">
        <w:rPr>
          <w:rFonts w:asciiTheme="minorHAnsi" w:hAnsiTheme="minorHAnsi" w:cstheme="minorHAnsi"/>
        </w:rPr>
        <w:t xml:space="preserve">long </w:t>
      </w:r>
      <w:r w:rsidR="00A6002E">
        <w:rPr>
          <w:rFonts w:asciiTheme="minorHAnsi" w:hAnsiTheme="minorHAnsi" w:cstheme="minorHAnsi"/>
          <w:bCs/>
          <w:color w:val="000000" w:themeColor="text1"/>
          <w:lang w:val="en-GB"/>
        </w:rPr>
        <w:t xml:space="preserve">MRT Green Line (North) Cable Tunnel Project </w:t>
      </w:r>
      <w:r w:rsidR="007C2AB5">
        <w:rPr>
          <w:rFonts w:asciiTheme="minorHAnsi" w:hAnsiTheme="minorHAnsi" w:cstheme="minorHAnsi"/>
          <w:bCs/>
          <w:color w:val="000000" w:themeColor="text1"/>
          <w:lang w:val="en-GB"/>
        </w:rPr>
        <w:t xml:space="preserve">were launched respectively in February and May 2016, and </w:t>
      </w:r>
      <w:r w:rsidR="007408AB">
        <w:rPr>
          <w:rFonts w:asciiTheme="minorHAnsi" w:hAnsiTheme="minorHAnsi" w:cstheme="minorHAnsi"/>
          <w:bCs/>
          <w:color w:val="000000" w:themeColor="text1"/>
          <w:lang w:val="en-GB"/>
        </w:rPr>
        <w:t>feature soft ground cutterheads</w:t>
      </w:r>
      <w:r w:rsidR="00971890">
        <w:rPr>
          <w:rFonts w:asciiTheme="minorHAnsi" w:hAnsiTheme="minorHAnsi" w:cstheme="minorHAnsi"/>
          <w:bCs/>
          <w:color w:val="000000" w:themeColor="text1"/>
          <w:lang w:val="en-GB"/>
        </w:rPr>
        <w:t xml:space="preserve"> with an open</w:t>
      </w:r>
      <w:r w:rsidR="007C2AB5">
        <w:rPr>
          <w:rFonts w:asciiTheme="minorHAnsi" w:hAnsiTheme="minorHAnsi" w:cstheme="minorHAnsi"/>
          <w:bCs/>
          <w:color w:val="000000" w:themeColor="text1"/>
          <w:lang w:val="en-GB"/>
        </w:rPr>
        <w:t>-style</w:t>
      </w:r>
      <w:r w:rsidR="00971890">
        <w:rPr>
          <w:rFonts w:asciiTheme="minorHAnsi" w:hAnsiTheme="minorHAnsi" w:cstheme="minorHAnsi"/>
          <w:bCs/>
          <w:color w:val="000000" w:themeColor="text1"/>
          <w:lang w:val="en-GB"/>
        </w:rPr>
        <w:t xml:space="preserve"> configuration suited to Bangkok</w:t>
      </w:r>
      <w:r w:rsidR="007C2AB5">
        <w:rPr>
          <w:rFonts w:asciiTheme="minorHAnsi" w:hAnsiTheme="minorHAnsi" w:cstheme="minorHAnsi"/>
          <w:bCs/>
          <w:color w:val="000000" w:themeColor="text1"/>
          <w:lang w:val="en-GB"/>
        </w:rPr>
        <w:t>’s</w:t>
      </w:r>
      <w:r w:rsidR="00971890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r w:rsidR="007C2AB5">
        <w:rPr>
          <w:rFonts w:asciiTheme="minorHAnsi" w:hAnsiTheme="minorHAnsi" w:cstheme="minorHAnsi"/>
          <w:bCs/>
          <w:color w:val="000000" w:themeColor="text1"/>
          <w:lang w:val="en-GB"/>
        </w:rPr>
        <w:t>geological conditions.</w:t>
      </w:r>
      <w:r w:rsidR="00971890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r w:rsidR="007C2AB5">
        <w:rPr>
          <w:rFonts w:asciiTheme="minorHAnsi" w:hAnsiTheme="minorHAnsi" w:cstheme="minorHAnsi"/>
          <w:bCs/>
          <w:color w:val="000000" w:themeColor="text1"/>
          <w:lang w:val="en-GB"/>
        </w:rPr>
        <w:t xml:space="preserve">They </w:t>
      </w:r>
      <w:r w:rsidR="00A6002E">
        <w:rPr>
          <w:rFonts w:asciiTheme="minorHAnsi" w:hAnsiTheme="minorHAnsi" w:cstheme="minorHAnsi"/>
          <w:bCs/>
          <w:color w:val="000000" w:themeColor="text1"/>
          <w:lang w:val="en-GB"/>
        </w:rPr>
        <w:t>are</w:t>
      </w:r>
      <w:r w:rsidR="00A6002E">
        <w:rPr>
          <w:rFonts w:asciiTheme="minorHAnsi" w:hAnsiTheme="minorHAnsi" w:cstheme="minorHAnsi"/>
        </w:rPr>
        <w:t xml:space="preserve"> designed to handle standard </w:t>
      </w:r>
      <w:r w:rsidR="00A6002E" w:rsidRPr="003969B0">
        <w:rPr>
          <w:rFonts w:asciiTheme="minorHAnsi" w:hAnsiTheme="minorHAnsi" w:cstheme="minorHAnsi"/>
        </w:rPr>
        <w:t xml:space="preserve">1500mm </w:t>
      </w:r>
      <w:r w:rsidR="00A6002E">
        <w:rPr>
          <w:rFonts w:asciiTheme="minorHAnsi" w:hAnsiTheme="minorHAnsi" w:cstheme="minorHAnsi"/>
        </w:rPr>
        <w:t>i.d.</w:t>
      </w:r>
      <w:r w:rsidR="007408AB">
        <w:rPr>
          <w:rFonts w:asciiTheme="minorHAnsi" w:hAnsiTheme="minorHAnsi" w:cstheme="minorHAnsi"/>
        </w:rPr>
        <w:t>, 30</w:t>
      </w:r>
      <w:r w:rsidR="007408AB" w:rsidRPr="003969B0">
        <w:rPr>
          <w:rFonts w:asciiTheme="minorHAnsi" w:hAnsiTheme="minorHAnsi" w:cstheme="minorHAnsi"/>
        </w:rPr>
        <w:t xml:space="preserve">00mm </w:t>
      </w:r>
      <w:r w:rsidR="007408AB">
        <w:rPr>
          <w:rFonts w:asciiTheme="minorHAnsi" w:hAnsiTheme="minorHAnsi" w:cstheme="minorHAnsi"/>
        </w:rPr>
        <w:t>long,</w:t>
      </w:r>
      <w:r w:rsidR="00A6002E">
        <w:rPr>
          <w:rFonts w:asciiTheme="minorHAnsi" w:hAnsiTheme="minorHAnsi" w:cstheme="minorHAnsi"/>
        </w:rPr>
        <w:t xml:space="preserve"> concrete p</w:t>
      </w:r>
      <w:r w:rsidR="007408AB">
        <w:rPr>
          <w:rFonts w:asciiTheme="minorHAnsi" w:hAnsiTheme="minorHAnsi" w:cstheme="minorHAnsi"/>
        </w:rPr>
        <w:t>ipes</w:t>
      </w:r>
      <w:r w:rsidR="007C2AB5">
        <w:rPr>
          <w:rFonts w:asciiTheme="minorHAnsi" w:hAnsiTheme="minorHAnsi" w:cstheme="minorHAnsi"/>
        </w:rPr>
        <w:t xml:space="preserve"> and</w:t>
      </w:r>
      <w:r w:rsidR="007408AB">
        <w:rPr>
          <w:rFonts w:asciiTheme="minorHAnsi" w:hAnsiTheme="minorHAnsi" w:cstheme="minorHAnsi"/>
        </w:rPr>
        <w:t xml:space="preserve"> </w:t>
      </w:r>
      <w:r w:rsidR="00A6002E">
        <w:rPr>
          <w:rFonts w:asciiTheme="minorHAnsi" w:hAnsiTheme="minorHAnsi" w:cstheme="minorHAnsi"/>
        </w:rPr>
        <w:t>are able to</w:t>
      </w:r>
      <w:r w:rsidR="00691DBA" w:rsidRPr="00691DBA">
        <w:rPr>
          <w:rFonts w:asciiTheme="minorHAnsi" w:hAnsiTheme="minorHAnsi" w:cstheme="minorHAnsi"/>
        </w:rPr>
        <w:t xml:space="preserve"> excavate tunnel drives up to 350m in length with the assistance of Intermediate Jacking Stations.</w:t>
      </w:r>
      <w:r w:rsidR="00A90656">
        <w:rPr>
          <w:rFonts w:asciiTheme="minorHAnsi" w:hAnsiTheme="minorHAnsi" w:cstheme="minorHAnsi"/>
        </w:rPr>
        <w:t xml:space="preserve"> To date these MTBMs have been averaging</w:t>
      </w:r>
      <w:r w:rsidR="007C2AB5">
        <w:rPr>
          <w:rFonts w:asciiTheme="minorHAnsi" w:hAnsiTheme="minorHAnsi" w:cstheme="minorHAnsi"/>
        </w:rPr>
        <w:t xml:space="preserve"> 206m per month</w:t>
      </w:r>
      <w:r w:rsidR="004B0055">
        <w:rPr>
          <w:rFonts w:asciiTheme="minorHAnsi" w:hAnsiTheme="minorHAnsi" w:cstheme="minorHAnsi"/>
        </w:rPr>
        <w:t>, and</w:t>
      </w:r>
      <w:r w:rsidR="00BA36BF">
        <w:rPr>
          <w:rFonts w:asciiTheme="minorHAnsi" w:hAnsiTheme="minorHAnsi" w:cstheme="minorHAnsi"/>
        </w:rPr>
        <w:t xml:space="preserve"> with </w:t>
      </w:r>
      <w:r w:rsidR="007C2AB5">
        <w:rPr>
          <w:rFonts w:asciiTheme="minorHAnsi" w:hAnsiTheme="minorHAnsi" w:cstheme="minorHAnsi"/>
        </w:rPr>
        <w:t xml:space="preserve">6,856m </w:t>
      </w:r>
      <w:r w:rsidR="00BA36BF">
        <w:rPr>
          <w:rFonts w:asciiTheme="minorHAnsi" w:hAnsiTheme="minorHAnsi" w:cstheme="minorHAnsi"/>
        </w:rPr>
        <w:t xml:space="preserve">(79 percent) </w:t>
      </w:r>
      <w:r w:rsidR="007C2AB5">
        <w:rPr>
          <w:rFonts w:asciiTheme="minorHAnsi" w:hAnsiTheme="minorHAnsi" w:cstheme="minorHAnsi"/>
        </w:rPr>
        <w:t xml:space="preserve">of </w:t>
      </w:r>
      <w:r w:rsidR="00BA36BF">
        <w:rPr>
          <w:rFonts w:asciiTheme="minorHAnsi" w:hAnsiTheme="minorHAnsi" w:cstheme="minorHAnsi"/>
        </w:rPr>
        <w:t xml:space="preserve">the </w:t>
      </w:r>
      <w:r w:rsidR="007C2AB5">
        <w:rPr>
          <w:rFonts w:asciiTheme="minorHAnsi" w:hAnsiTheme="minorHAnsi" w:cstheme="minorHAnsi"/>
        </w:rPr>
        <w:t>tunnel</w:t>
      </w:r>
      <w:r w:rsidR="00BA36BF">
        <w:rPr>
          <w:rFonts w:asciiTheme="minorHAnsi" w:hAnsiTheme="minorHAnsi" w:cstheme="minorHAnsi"/>
        </w:rPr>
        <w:t xml:space="preserve">ling works now complete on the project, </w:t>
      </w:r>
      <w:r w:rsidR="004B0055">
        <w:rPr>
          <w:rFonts w:asciiTheme="minorHAnsi" w:hAnsiTheme="minorHAnsi" w:cstheme="minorHAnsi"/>
        </w:rPr>
        <w:t>progress is</w:t>
      </w:r>
      <w:r w:rsidR="00186247">
        <w:rPr>
          <w:rFonts w:asciiTheme="minorHAnsi" w:hAnsiTheme="minorHAnsi" w:cstheme="minorHAnsi"/>
        </w:rPr>
        <w:t xml:space="preserve"> currently</w:t>
      </w:r>
      <w:r w:rsidR="004B0055">
        <w:rPr>
          <w:rFonts w:asciiTheme="minorHAnsi" w:hAnsiTheme="minorHAnsi" w:cstheme="minorHAnsi"/>
        </w:rPr>
        <w:t xml:space="preserve"> </w:t>
      </w:r>
      <w:r w:rsidR="006174C5">
        <w:rPr>
          <w:rFonts w:asciiTheme="minorHAnsi" w:hAnsiTheme="minorHAnsi" w:cstheme="minorHAnsi"/>
        </w:rPr>
        <w:t>an impressive</w:t>
      </w:r>
      <w:r w:rsidR="00BA36BF">
        <w:rPr>
          <w:rFonts w:asciiTheme="minorHAnsi" w:hAnsiTheme="minorHAnsi" w:cstheme="minorHAnsi"/>
        </w:rPr>
        <w:t xml:space="preserve"> 40 percent ahead of </w:t>
      </w:r>
      <w:r w:rsidR="004B0055">
        <w:rPr>
          <w:rFonts w:asciiTheme="minorHAnsi" w:hAnsiTheme="minorHAnsi" w:cstheme="minorHAnsi"/>
        </w:rPr>
        <w:t>schedule</w:t>
      </w:r>
      <w:r w:rsidR="00BA36BF">
        <w:rPr>
          <w:rFonts w:asciiTheme="minorHAnsi" w:hAnsiTheme="minorHAnsi" w:cstheme="minorHAnsi"/>
        </w:rPr>
        <w:t xml:space="preserve">. </w:t>
      </w:r>
      <w:r w:rsidR="007C2AB5">
        <w:rPr>
          <w:rFonts w:asciiTheme="minorHAnsi" w:hAnsiTheme="minorHAnsi" w:cstheme="minorHAnsi"/>
        </w:rPr>
        <w:t xml:space="preserve"> </w:t>
      </w:r>
      <w:r w:rsidR="00A90656">
        <w:rPr>
          <w:rFonts w:asciiTheme="minorHAnsi" w:hAnsiTheme="minorHAnsi" w:cstheme="minorHAnsi"/>
        </w:rPr>
        <w:t xml:space="preserve"> </w:t>
      </w:r>
      <w:r w:rsidR="00691DBA" w:rsidRPr="00691DBA">
        <w:rPr>
          <w:rFonts w:asciiTheme="minorHAnsi" w:hAnsiTheme="minorHAnsi" w:cstheme="minorHAnsi"/>
        </w:rPr>
        <w:t xml:space="preserve"> </w:t>
      </w:r>
    </w:p>
    <w:p w14:paraId="43676F67" w14:textId="77777777" w:rsidR="007C2AB5" w:rsidRDefault="007C2AB5" w:rsidP="003969B0">
      <w:pPr>
        <w:pStyle w:val="NormalWeb"/>
        <w:spacing w:before="0" w:beforeAutospacing="0" w:after="0" w:afterAutospacing="0" w:line="269" w:lineRule="auto"/>
        <w:rPr>
          <w:rFonts w:asciiTheme="minorHAnsi" w:hAnsiTheme="minorHAnsi" w:cstheme="minorHAnsi"/>
        </w:rPr>
      </w:pPr>
    </w:p>
    <w:p w14:paraId="451F68BB" w14:textId="078EB11A" w:rsidR="00691DBA" w:rsidRDefault="00691DBA" w:rsidP="003969B0">
      <w:pPr>
        <w:pStyle w:val="NormalWeb"/>
        <w:spacing w:before="0" w:beforeAutospacing="0" w:after="0" w:afterAutospacing="0" w:line="269" w:lineRule="auto"/>
        <w:rPr>
          <w:rFonts w:asciiTheme="minorHAnsi" w:hAnsiTheme="minorHAnsi" w:cstheme="minorHAnsi"/>
        </w:rPr>
      </w:pPr>
      <w:r w:rsidRPr="00691DBA">
        <w:rPr>
          <w:rFonts w:asciiTheme="minorHAnsi" w:hAnsiTheme="minorHAnsi" w:cstheme="minorHAnsi"/>
        </w:rPr>
        <w:lastRenderedPageBreak/>
        <w:t>TERRATEC</w:t>
      </w:r>
      <w:r w:rsidR="00A6002E">
        <w:rPr>
          <w:rFonts w:asciiTheme="minorHAnsi" w:hAnsiTheme="minorHAnsi" w:cstheme="minorHAnsi"/>
        </w:rPr>
        <w:t>’s</w:t>
      </w:r>
      <w:r w:rsidRPr="00691DBA">
        <w:rPr>
          <w:rFonts w:asciiTheme="minorHAnsi" w:hAnsiTheme="minorHAnsi" w:cstheme="minorHAnsi"/>
        </w:rPr>
        <w:t xml:space="preserve"> scope of supply include</w:t>
      </w:r>
      <w:r w:rsidR="00A6002E">
        <w:rPr>
          <w:rFonts w:asciiTheme="minorHAnsi" w:hAnsiTheme="minorHAnsi" w:cstheme="minorHAnsi"/>
        </w:rPr>
        <w:t>s</w:t>
      </w:r>
      <w:r w:rsidRPr="00691DBA">
        <w:rPr>
          <w:rFonts w:asciiTheme="minorHAnsi" w:hAnsiTheme="minorHAnsi" w:cstheme="minorHAnsi"/>
        </w:rPr>
        <w:t xml:space="preserve"> the</w:t>
      </w:r>
      <w:r w:rsidR="002E57EC">
        <w:rPr>
          <w:rFonts w:asciiTheme="minorHAnsi" w:hAnsiTheme="minorHAnsi" w:cstheme="minorHAnsi"/>
        </w:rPr>
        <w:t xml:space="preserve"> MTBM</w:t>
      </w:r>
      <w:r w:rsidRPr="00691DBA">
        <w:rPr>
          <w:rFonts w:asciiTheme="minorHAnsi" w:hAnsiTheme="minorHAnsi" w:cstheme="minorHAnsi"/>
        </w:rPr>
        <w:t xml:space="preserve"> Shield</w:t>
      </w:r>
      <w:r w:rsidR="00A6002E">
        <w:rPr>
          <w:rFonts w:asciiTheme="minorHAnsi" w:hAnsiTheme="minorHAnsi" w:cstheme="minorHAnsi"/>
        </w:rPr>
        <w:t>s</w:t>
      </w:r>
      <w:r w:rsidRPr="00691DBA">
        <w:rPr>
          <w:rFonts w:asciiTheme="minorHAnsi" w:hAnsiTheme="minorHAnsi" w:cstheme="minorHAnsi"/>
        </w:rPr>
        <w:t>, Main Jacking Station</w:t>
      </w:r>
      <w:r w:rsidR="00A6002E">
        <w:rPr>
          <w:rFonts w:asciiTheme="minorHAnsi" w:hAnsiTheme="minorHAnsi" w:cstheme="minorHAnsi"/>
        </w:rPr>
        <w:t>s</w:t>
      </w:r>
      <w:r w:rsidRPr="00691DBA">
        <w:rPr>
          <w:rFonts w:asciiTheme="minorHAnsi" w:hAnsiTheme="minorHAnsi" w:cstheme="minorHAnsi"/>
        </w:rPr>
        <w:t>, Intermediate Jacking Stations, Slurry Transport</w:t>
      </w:r>
      <w:r w:rsidR="00F008FD">
        <w:rPr>
          <w:rFonts w:asciiTheme="minorHAnsi" w:hAnsiTheme="minorHAnsi" w:cstheme="minorHAnsi"/>
        </w:rPr>
        <w:t xml:space="preserve"> and Lubrication</w:t>
      </w:r>
      <w:r w:rsidRPr="00691DBA">
        <w:rPr>
          <w:rFonts w:asciiTheme="minorHAnsi" w:hAnsiTheme="minorHAnsi" w:cstheme="minorHAnsi"/>
        </w:rPr>
        <w:t xml:space="preserve"> System</w:t>
      </w:r>
      <w:r w:rsidR="00A6002E">
        <w:rPr>
          <w:rFonts w:asciiTheme="minorHAnsi" w:hAnsiTheme="minorHAnsi" w:cstheme="minorHAnsi"/>
        </w:rPr>
        <w:t>s</w:t>
      </w:r>
      <w:r w:rsidRPr="00691DBA">
        <w:rPr>
          <w:rFonts w:asciiTheme="minorHAnsi" w:hAnsiTheme="minorHAnsi" w:cstheme="minorHAnsi"/>
        </w:rPr>
        <w:t>, digital Guidance System</w:t>
      </w:r>
      <w:r w:rsidR="00A6002E">
        <w:rPr>
          <w:rFonts w:asciiTheme="minorHAnsi" w:hAnsiTheme="minorHAnsi" w:cstheme="minorHAnsi"/>
        </w:rPr>
        <w:t>s and</w:t>
      </w:r>
      <w:r w:rsidRPr="00691DBA">
        <w:rPr>
          <w:rFonts w:asciiTheme="minorHAnsi" w:hAnsiTheme="minorHAnsi" w:cstheme="minorHAnsi"/>
        </w:rPr>
        <w:t xml:space="preserve"> Control Room</w:t>
      </w:r>
      <w:r w:rsidR="00A6002E">
        <w:rPr>
          <w:rFonts w:asciiTheme="minorHAnsi" w:hAnsiTheme="minorHAnsi" w:cstheme="minorHAnsi"/>
        </w:rPr>
        <w:t>s</w:t>
      </w:r>
      <w:r w:rsidRPr="00691DBA">
        <w:rPr>
          <w:rFonts w:asciiTheme="minorHAnsi" w:hAnsiTheme="minorHAnsi" w:cstheme="minorHAnsi"/>
        </w:rPr>
        <w:t xml:space="preserve"> on the surface.</w:t>
      </w:r>
    </w:p>
    <w:p w14:paraId="72D9A883" w14:textId="533EF3AA" w:rsidR="00BA36BF" w:rsidRDefault="00BA36BF" w:rsidP="003969B0">
      <w:pPr>
        <w:pStyle w:val="NormalWeb"/>
        <w:spacing w:before="0" w:beforeAutospacing="0" w:after="0" w:afterAutospacing="0" w:line="269" w:lineRule="auto"/>
        <w:rPr>
          <w:rFonts w:asciiTheme="minorHAnsi" w:hAnsiTheme="minorHAnsi" w:cstheme="minorHAnsi"/>
        </w:rPr>
      </w:pPr>
    </w:p>
    <w:p w14:paraId="2322AD77" w14:textId="4906A39C" w:rsidR="00BA36BF" w:rsidRDefault="00186247" w:rsidP="003969B0">
      <w:pPr>
        <w:pStyle w:val="NormalWeb"/>
        <w:spacing w:before="0" w:beforeAutospacing="0" w:after="0" w:afterAutospacing="0" w:line="26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C1103F">
        <w:rPr>
          <w:rFonts w:asciiTheme="minorHAnsi" w:hAnsiTheme="minorHAnsi" w:cstheme="minorHAnsi"/>
        </w:rPr>
        <w:t>n</w:t>
      </w:r>
      <w:r w:rsidR="00BA36BF">
        <w:rPr>
          <w:rFonts w:asciiTheme="minorHAnsi" w:hAnsiTheme="minorHAnsi" w:cstheme="minorHAnsi"/>
        </w:rPr>
        <w:t xml:space="preserve"> </w:t>
      </w:r>
      <w:r w:rsidR="00BA36BF">
        <w:rPr>
          <w:rFonts w:asciiTheme="minorHAnsi" w:hAnsiTheme="minorHAnsi" w:cstheme="minorHAnsi"/>
          <w:bCs/>
          <w:color w:val="000000" w:themeColor="text1"/>
          <w:lang w:val="en-GB"/>
        </w:rPr>
        <w:t xml:space="preserve">the </w:t>
      </w:r>
      <w:r w:rsidR="00BA36BF" w:rsidRPr="00877C1F">
        <w:rPr>
          <w:rFonts w:asciiTheme="minorHAnsi" w:hAnsiTheme="minorHAnsi" w:cstheme="minorHAnsi"/>
          <w:bCs/>
          <w:color w:val="000000" w:themeColor="text1"/>
          <w:lang w:val="en-GB"/>
        </w:rPr>
        <w:t xml:space="preserve">Chaloemphrakriat RAMA IX </w:t>
      </w:r>
      <w:r w:rsidR="00BA36BF">
        <w:rPr>
          <w:rFonts w:asciiTheme="minorHAnsi" w:hAnsiTheme="minorHAnsi" w:cstheme="minorHAnsi"/>
          <w:bCs/>
          <w:color w:val="000000" w:themeColor="text1"/>
          <w:lang w:val="en-GB"/>
        </w:rPr>
        <w:t>Cable Tunnel</w:t>
      </w:r>
      <w:r w:rsidR="00BA36BF" w:rsidRPr="00877C1F">
        <w:rPr>
          <w:rFonts w:asciiTheme="minorHAnsi" w:hAnsiTheme="minorHAnsi" w:cstheme="minorHAnsi"/>
          <w:bCs/>
          <w:color w:val="000000" w:themeColor="text1"/>
          <w:lang w:val="en-GB"/>
        </w:rPr>
        <w:t xml:space="preserve"> (Srinakarin </w:t>
      </w:r>
      <w:r w:rsidR="00BA36BF">
        <w:rPr>
          <w:rFonts w:asciiTheme="minorHAnsi" w:hAnsiTheme="minorHAnsi" w:cstheme="minorHAnsi"/>
          <w:bCs/>
          <w:color w:val="000000" w:themeColor="text1"/>
          <w:lang w:val="en-GB"/>
        </w:rPr>
        <w:t xml:space="preserve">to On-nut </w:t>
      </w:r>
      <w:r w:rsidR="00BA36BF" w:rsidRPr="00877C1F">
        <w:rPr>
          <w:rFonts w:asciiTheme="minorHAnsi" w:hAnsiTheme="minorHAnsi" w:cstheme="minorHAnsi"/>
          <w:bCs/>
          <w:color w:val="000000" w:themeColor="text1"/>
          <w:lang w:val="en-GB"/>
        </w:rPr>
        <w:t>section)</w:t>
      </w:r>
      <w:r w:rsidR="00BA36BF">
        <w:rPr>
          <w:rFonts w:asciiTheme="minorHAnsi" w:hAnsiTheme="minorHAnsi" w:cstheme="minorHAnsi"/>
          <w:bCs/>
          <w:color w:val="000000" w:themeColor="text1"/>
          <w:lang w:val="en-GB"/>
        </w:rPr>
        <w:t xml:space="preserve">, </w:t>
      </w:r>
      <w:r w:rsidR="00BA482A">
        <w:rPr>
          <w:rFonts w:asciiTheme="minorHAnsi" w:hAnsiTheme="minorHAnsi" w:cstheme="minorHAnsi"/>
          <w:bCs/>
          <w:color w:val="000000" w:themeColor="text1"/>
          <w:lang w:val="en-GB"/>
        </w:rPr>
        <w:t xml:space="preserve">two </w:t>
      </w:r>
      <w:r w:rsidR="00BA482A" w:rsidRPr="00877C1F">
        <w:rPr>
          <w:rFonts w:asciiTheme="minorHAnsi" w:hAnsiTheme="minorHAnsi" w:cstheme="minorHAnsi"/>
          <w:bCs/>
          <w:color w:val="000000" w:themeColor="text1"/>
          <w:lang w:val="en-GB"/>
        </w:rPr>
        <w:t>DN1800+</w:t>
      </w:r>
      <w:r w:rsidR="00BA482A">
        <w:rPr>
          <w:rFonts w:asciiTheme="minorHAnsi" w:hAnsiTheme="minorHAnsi" w:cstheme="minorHAnsi"/>
          <w:bCs/>
          <w:color w:val="000000" w:themeColor="text1"/>
          <w:lang w:val="en-GB"/>
        </w:rPr>
        <w:t xml:space="preserve"> Slurry MTBMs (M41 and M49) began tunnelling in August and October 2016 respectively and are already 15 percent ahead of schedule on the 6,457m-long </w:t>
      </w:r>
      <w:r w:rsidR="00C1103F">
        <w:rPr>
          <w:rFonts w:asciiTheme="minorHAnsi" w:hAnsiTheme="minorHAnsi" w:cstheme="minorHAnsi"/>
          <w:bCs/>
          <w:color w:val="000000" w:themeColor="text1"/>
          <w:lang w:val="en-GB"/>
        </w:rPr>
        <w:t>tunnel</w:t>
      </w:r>
      <w:r w:rsidR="00040DD5">
        <w:rPr>
          <w:rFonts w:asciiTheme="minorHAnsi" w:hAnsiTheme="minorHAnsi" w:cstheme="minorHAnsi"/>
          <w:bCs/>
          <w:color w:val="000000" w:themeColor="text1"/>
          <w:lang w:val="en-GB"/>
        </w:rPr>
        <w:t>,</w:t>
      </w:r>
      <w:r w:rsidR="00BA482A">
        <w:rPr>
          <w:rFonts w:asciiTheme="minorHAnsi" w:hAnsiTheme="minorHAnsi" w:cstheme="minorHAnsi"/>
          <w:bCs/>
          <w:color w:val="000000" w:themeColor="text1"/>
          <w:lang w:val="en-GB"/>
        </w:rPr>
        <w:t xml:space="preserve"> despite </w:t>
      </w:r>
      <w:r w:rsidR="00C1103F">
        <w:rPr>
          <w:rFonts w:asciiTheme="minorHAnsi" w:hAnsiTheme="minorHAnsi" w:cstheme="minorHAnsi"/>
          <w:bCs/>
          <w:color w:val="000000" w:themeColor="text1"/>
          <w:lang w:val="en-GB"/>
        </w:rPr>
        <w:t>night-only (10pm to 4am) working on the project</w:t>
      </w:r>
      <w:r w:rsidR="00BA482A">
        <w:rPr>
          <w:rFonts w:asciiTheme="minorHAnsi" w:hAnsiTheme="minorHAnsi" w:cstheme="minorHAnsi"/>
          <w:bCs/>
          <w:color w:val="000000" w:themeColor="text1"/>
          <w:lang w:val="en-GB"/>
        </w:rPr>
        <w:t xml:space="preserve">. </w:t>
      </w:r>
    </w:p>
    <w:p w14:paraId="41D248E7" w14:textId="77777777" w:rsidR="00691DBA" w:rsidRPr="00691DBA" w:rsidRDefault="00691DBA" w:rsidP="00691DBA">
      <w:pPr>
        <w:pStyle w:val="NormalWeb"/>
        <w:spacing w:before="0" w:beforeAutospacing="0" w:after="0" w:afterAutospacing="0" w:line="269" w:lineRule="auto"/>
        <w:rPr>
          <w:rFonts w:asciiTheme="minorHAnsi" w:hAnsiTheme="minorHAnsi" w:cstheme="minorHAnsi"/>
        </w:rPr>
      </w:pPr>
    </w:p>
    <w:p w14:paraId="6101AF6A" w14:textId="4AF8C766" w:rsidR="00691DBA" w:rsidRDefault="00691DBA" w:rsidP="00691DBA">
      <w:pPr>
        <w:pStyle w:val="NormalWeb"/>
        <w:spacing w:before="0" w:beforeAutospacing="0" w:after="0" w:afterAutospacing="0" w:line="269" w:lineRule="auto"/>
        <w:rPr>
          <w:rFonts w:asciiTheme="minorHAnsi" w:hAnsiTheme="minorHAnsi" w:cstheme="minorHAnsi"/>
        </w:rPr>
      </w:pPr>
      <w:r w:rsidRPr="00691DBA">
        <w:rPr>
          <w:rFonts w:asciiTheme="minorHAnsi" w:hAnsiTheme="minorHAnsi" w:cstheme="minorHAnsi"/>
        </w:rPr>
        <w:t xml:space="preserve">The </w:t>
      </w:r>
      <w:r w:rsidR="00186247">
        <w:rPr>
          <w:rFonts w:asciiTheme="minorHAnsi" w:hAnsiTheme="minorHAnsi" w:cstheme="minorHAnsi"/>
        </w:rPr>
        <w:t xml:space="preserve">MTBM </w:t>
      </w:r>
      <w:r w:rsidRPr="00691DBA">
        <w:rPr>
          <w:rFonts w:asciiTheme="minorHAnsi" w:hAnsiTheme="minorHAnsi" w:cstheme="minorHAnsi"/>
        </w:rPr>
        <w:t>system</w:t>
      </w:r>
      <w:r w:rsidR="00C1103F">
        <w:rPr>
          <w:rFonts w:asciiTheme="minorHAnsi" w:hAnsiTheme="minorHAnsi" w:cstheme="minorHAnsi"/>
        </w:rPr>
        <w:t>s were all</w:t>
      </w:r>
      <w:r w:rsidRPr="00691DBA">
        <w:rPr>
          <w:rFonts w:asciiTheme="minorHAnsi" w:hAnsiTheme="minorHAnsi" w:cstheme="minorHAnsi"/>
        </w:rPr>
        <w:t xml:space="preserve"> designed by TERRATEC </w:t>
      </w:r>
      <w:r w:rsidR="00C1103F">
        <w:rPr>
          <w:rFonts w:asciiTheme="minorHAnsi" w:hAnsiTheme="minorHAnsi" w:cstheme="minorHAnsi"/>
        </w:rPr>
        <w:t>at</w:t>
      </w:r>
      <w:r w:rsidRPr="00691DBA">
        <w:rPr>
          <w:rFonts w:asciiTheme="minorHAnsi" w:hAnsiTheme="minorHAnsi" w:cstheme="minorHAnsi"/>
        </w:rPr>
        <w:t xml:space="preserve"> its Engineering Centre in Hobart, Australia, </w:t>
      </w:r>
      <w:r w:rsidR="00C1103F">
        <w:rPr>
          <w:rFonts w:asciiTheme="minorHAnsi" w:hAnsiTheme="minorHAnsi" w:cstheme="minorHAnsi"/>
        </w:rPr>
        <w:t>with</w:t>
      </w:r>
      <w:r w:rsidRPr="00691DBA">
        <w:rPr>
          <w:rFonts w:asciiTheme="minorHAnsi" w:hAnsiTheme="minorHAnsi" w:cstheme="minorHAnsi"/>
        </w:rPr>
        <w:t xml:space="preserve"> production and assembly </w:t>
      </w:r>
      <w:r w:rsidR="00C1103F">
        <w:rPr>
          <w:rFonts w:asciiTheme="minorHAnsi" w:hAnsiTheme="minorHAnsi" w:cstheme="minorHAnsi"/>
        </w:rPr>
        <w:t>taking part</w:t>
      </w:r>
      <w:r w:rsidR="00186247">
        <w:rPr>
          <w:rFonts w:asciiTheme="minorHAnsi" w:hAnsiTheme="minorHAnsi" w:cstheme="minorHAnsi"/>
        </w:rPr>
        <w:t xml:space="preserve"> at</w:t>
      </w:r>
      <w:r w:rsidRPr="00691DBA">
        <w:rPr>
          <w:rFonts w:asciiTheme="minorHAnsi" w:hAnsiTheme="minorHAnsi" w:cstheme="minorHAnsi"/>
        </w:rPr>
        <w:t xml:space="preserve"> TERRATEC’s</w:t>
      </w:r>
      <w:r w:rsidRPr="00040DD5">
        <w:rPr>
          <w:rFonts w:asciiTheme="minorHAnsi" w:hAnsiTheme="minorHAnsi" w:cstheme="minorHAnsi"/>
        </w:rPr>
        <w:t xml:space="preserve"> </w:t>
      </w:r>
      <w:r w:rsidR="00040DD5" w:rsidRPr="00040DD5">
        <w:rPr>
          <w:rFonts w:asciiTheme="minorHAnsi" w:hAnsiTheme="minorHAnsi" w:cstheme="minorHAnsi"/>
          <w:bCs/>
          <w:color w:val="000000" w:themeColor="text1"/>
          <w:lang w:val="en-GB"/>
        </w:rPr>
        <w:t xml:space="preserve">speciality </w:t>
      </w:r>
      <w:r w:rsidR="00C1103F" w:rsidRPr="00040DD5">
        <w:rPr>
          <w:rFonts w:asciiTheme="minorHAnsi" w:hAnsiTheme="minorHAnsi" w:cstheme="minorHAnsi"/>
        </w:rPr>
        <w:t>M</w:t>
      </w:r>
      <w:r w:rsidR="00C1103F" w:rsidRPr="00691DBA">
        <w:rPr>
          <w:rFonts w:asciiTheme="minorHAnsi" w:hAnsiTheme="minorHAnsi" w:cstheme="minorHAnsi"/>
        </w:rPr>
        <w:t xml:space="preserve">icrotunnelling Systems </w:t>
      </w:r>
      <w:r w:rsidR="00186247">
        <w:rPr>
          <w:rFonts w:asciiTheme="minorHAnsi" w:hAnsiTheme="minorHAnsi" w:cstheme="minorHAnsi"/>
        </w:rPr>
        <w:t>P</w:t>
      </w:r>
      <w:r w:rsidR="00C1103F" w:rsidRPr="00691DBA">
        <w:rPr>
          <w:rFonts w:asciiTheme="minorHAnsi" w:hAnsiTheme="minorHAnsi" w:cstheme="minorHAnsi"/>
        </w:rPr>
        <w:t xml:space="preserve">roduction and </w:t>
      </w:r>
      <w:r w:rsidR="00186247">
        <w:rPr>
          <w:rFonts w:asciiTheme="minorHAnsi" w:hAnsiTheme="minorHAnsi" w:cstheme="minorHAnsi"/>
        </w:rPr>
        <w:t>S</w:t>
      </w:r>
      <w:r w:rsidR="00C1103F" w:rsidRPr="00691DBA">
        <w:rPr>
          <w:rFonts w:asciiTheme="minorHAnsi" w:hAnsiTheme="minorHAnsi" w:cstheme="minorHAnsi"/>
        </w:rPr>
        <w:t xml:space="preserve">ervice </w:t>
      </w:r>
      <w:r w:rsidR="002416AC">
        <w:rPr>
          <w:rFonts w:asciiTheme="minorHAnsi" w:hAnsiTheme="minorHAnsi" w:cstheme="minorHAnsi"/>
        </w:rPr>
        <w:t>C</w:t>
      </w:r>
      <w:r w:rsidR="00C1103F" w:rsidRPr="00691DBA">
        <w:rPr>
          <w:rFonts w:asciiTheme="minorHAnsi" w:hAnsiTheme="minorHAnsi" w:cstheme="minorHAnsi"/>
        </w:rPr>
        <w:t xml:space="preserve">enter </w:t>
      </w:r>
      <w:r w:rsidRPr="00691DBA">
        <w:rPr>
          <w:rFonts w:asciiTheme="minorHAnsi" w:hAnsiTheme="minorHAnsi" w:cstheme="minorHAnsi"/>
        </w:rPr>
        <w:t xml:space="preserve">in </w:t>
      </w:r>
      <w:r w:rsidR="00484403">
        <w:rPr>
          <w:rFonts w:asciiTheme="minorHAnsi" w:hAnsiTheme="minorHAnsi" w:cstheme="minorHAnsi"/>
        </w:rPr>
        <w:t>Nonthaburi, north of Bangkok</w:t>
      </w:r>
      <w:r w:rsidRPr="00691DBA">
        <w:rPr>
          <w:rFonts w:asciiTheme="minorHAnsi" w:hAnsiTheme="minorHAnsi" w:cstheme="minorHAnsi"/>
        </w:rPr>
        <w:t xml:space="preserve">. In </w:t>
      </w:r>
      <w:r w:rsidR="00186247">
        <w:rPr>
          <w:rFonts w:asciiTheme="minorHAnsi" w:hAnsiTheme="minorHAnsi" w:cstheme="minorHAnsi"/>
        </w:rPr>
        <w:t>recent years, the c</w:t>
      </w:r>
      <w:r w:rsidRPr="00691DBA">
        <w:rPr>
          <w:rFonts w:asciiTheme="minorHAnsi" w:hAnsiTheme="minorHAnsi" w:cstheme="minorHAnsi"/>
        </w:rPr>
        <w:t xml:space="preserve">ompany has sold </w:t>
      </w:r>
      <w:r w:rsidR="00761C25">
        <w:rPr>
          <w:rFonts w:asciiTheme="minorHAnsi" w:hAnsiTheme="minorHAnsi" w:cstheme="minorHAnsi"/>
        </w:rPr>
        <w:t xml:space="preserve">more than 20 </w:t>
      </w:r>
      <w:r w:rsidR="00186247">
        <w:rPr>
          <w:rFonts w:asciiTheme="minorHAnsi" w:hAnsiTheme="minorHAnsi" w:cstheme="minorHAnsi"/>
        </w:rPr>
        <w:t>M</w:t>
      </w:r>
      <w:r w:rsidRPr="00691DBA">
        <w:rPr>
          <w:rFonts w:asciiTheme="minorHAnsi" w:hAnsiTheme="minorHAnsi" w:cstheme="minorHAnsi"/>
        </w:rPr>
        <w:t xml:space="preserve">icrotunelling </w:t>
      </w:r>
      <w:r w:rsidR="00186247">
        <w:rPr>
          <w:rFonts w:asciiTheme="minorHAnsi" w:hAnsiTheme="minorHAnsi" w:cstheme="minorHAnsi"/>
        </w:rPr>
        <w:t>S</w:t>
      </w:r>
      <w:r w:rsidRPr="00691DBA">
        <w:rPr>
          <w:rFonts w:asciiTheme="minorHAnsi" w:hAnsiTheme="minorHAnsi" w:cstheme="minorHAnsi"/>
        </w:rPr>
        <w:t>ystems</w:t>
      </w:r>
      <w:r w:rsidR="00957F2E">
        <w:rPr>
          <w:rFonts w:asciiTheme="minorHAnsi" w:hAnsiTheme="minorHAnsi" w:cstheme="minorHAnsi"/>
        </w:rPr>
        <w:t xml:space="preserve"> in Thailand –</w:t>
      </w:r>
      <w:r w:rsidRPr="00691DBA">
        <w:rPr>
          <w:rFonts w:asciiTheme="minorHAnsi" w:hAnsiTheme="minorHAnsi" w:cstheme="minorHAnsi"/>
        </w:rPr>
        <w:t xml:space="preserve"> with diameter</w:t>
      </w:r>
      <w:r w:rsidR="00186247">
        <w:rPr>
          <w:rFonts w:asciiTheme="minorHAnsi" w:hAnsiTheme="minorHAnsi" w:cstheme="minorHAnsi"/>
        </w:rPr>
        <w:t>s</w:t>
      </w:r>
      <w:r w:rsidRPr="00691DBA">
        <w:rPr>
          <w:rFonts w:asciiTheme="minorHAnsi" w:hAnsiTheme="minorHAnsi" w:cstheme="minorHAnsi"/>
        </w:rPr>
        <w:t xml:space="preserve"> ranging from 300mm to 1800mm</w:t>
      </w:r>
      <w:r w:rsidR="00957F2E">
        <w:rPr>
          <w:rFonts w:asciiTheme="minorHAnsi" w:hAnsiTheme="minorHAnsi" w:cstheme="minorHAnsi"/>
        </w:rPr>
        <w:t xml:space="preserve"> –</w:t>
      </w:r>
      <w:r w:rsidRPr="00691DBA">
        <w:rPr>
          <w:rFonts w:asciiTheme="minorHAnsi" w:hAnsiTheme="minorHAnsi" w:cstheme="minorHAnsi"/>
        </w:rPr>
        <w:t xml:space="preserve"> </w:t>
      </w:r>
      <w:r w:rsidR="00957F2E">
        <w:rPr>
          <w:rFonts w:asciiTheme="minorHAnsi" w:hAnsiTheme="minorHAnsi" w:cstheme="minorHAnsi"/>
        </w:rPr>
        <w:t>a trend that prompted</w:t>
      </w:r>
      <w:r w:rsidRPr="00691DBA">
        <w:rPr>
          <w:rFonts w:asciiTheme="minorHAnsi" w:hAnsiTheme="minorHAnsi" w:cstheme="minorHAnsi"/>
        </w:rPr>
        <w:t xml:space="preserve"> TERRATEC’s management </w:t>
      </w:r>
      <w:r w:rsidR="00761C25">
        <w:rPr>
          <w:rFonts w:asciiTheme="minorHAnsi" w:hAnsiTheme="minorHAnsi" w:cstheme="minorHAnsi"/>
        </w:rPr>
        <w:t xml:space="preserve">team </w:t>
      </w:r>
      <w:r w:rsidRPr="00691DBA">
        <w:rPr>
          <w:rFonts w:asciiTheme="minorHAnsi" w:hAnsiTheme="minorHAnsi" w:cstheme="minorHAnsi"/>
        </w:rPr>
        <w:t xml:space="preserve">to set-up </w:t>
      </w:r>
      <w:r w:rsidR="006F7F68">
        <w:rPr>
          <w:rFonts w:asciiTheme="minorHAnsi" w:hAnsiTheme="minorHAnsi" w:cstheme="minorHAnsi"/>
        </w:rPr>
        <w:t>its</w:t>
      </w:r>
      <w:r w:rsidRPr="00691DBA">
        <w:rPr>
          <w:rFonts w:asciiTheme="minorHAnsi" w:hAnsiTheme="minorHAnsi" w:cstheme="minorHAnsi"/>
        </w:rPr>
        <w:t xml:space="preserve"> </w:t>
      </w:r>
      <w:r w:rsidR="00761C25">
        <w:rPr>
          <w:rFonts w:asciiTheme="minorHAnsi" w:hAnsiTheme="minorHAnsi" w:cstheme="minorHAnsi"/>
        </w:rPr>
        <w:t xml:space="preserve">Thai </w:t>
      </w:r>
      <w:r w:rsidRPr="00691DBA">
        <w:rPr>
          <w:rFonts w:asciiTheme="minorHAnsi" w:hAnsiTheme="minorHAnsi" w:cstheme="minorHAnsi"/>
        </w:rPr>
        <w:t>production</w:t>
      </w:r>
      <w:r w:rsidR="006F7F68">
        <w:rPr>
          <w:rFonts w:asciiTheme="minorHAnsi" w:hAnsiTheme="minorHAnsi" w:cstheme="minorHAnsi"/>
        </w:rPr>
        <w:t xml:space="preserve"> </w:t>
      </w:r>
      <w:r w:rsidRPr="00691DBA">
        <w:rPr>
          <w:rFonts w:asciiTheme="minorHAnsi" w:hAnsiTheme="minorHAnsi" w:cstheme="minorHAnsi"/>
        </w:rPr>
        <w:t>and maintenance centre.</w:t>
      </w:r>
    </w:p>
    <w:p w14:paraId="3B43A48E" w14:textId="77777777" w:rsidR="00691DBA" w:rsidRPr="00691DBA" w:rsidRDefault="00691DBA" w:rsidP="00691DBA">
      <w:pPr>
        <w:pStyle w:val="NormalWeb"/>
        <w:spacing w:before="0" w:beforeAutospacing="0" w:after="0" w:afterAutospacing="0" w:line="269" w:lineRule="auto"/>
        <w:rPr>
          <w:rFonts w:asciiTheme="minorHAnsi" w:hAnsiTheme="minorHAnsi" w:cstheme="minorHAnsi"/>
        </w:rPr>
      </w:pPr>
    </w:p>
    <w:p w14:paraId="1B083521" w14:textId="39C3D4F6" w:rsidR="009F29BB" w:rsidRPr="00AE34F6" w:rsidRDefault="00040DD5" w:rsidP="00AE34F6">
      <w:pPr>
        <w:spacing w:line="269" w:lineRule="auto"/>
        <w:rPr>
          <w:rFonts w:asciiTheme="minorHAnsi" w:hAnsiTheme="minorHAnsi" w:cstheme="minorHAnsi"/>
          <w:lang w:eastAsia="zh-TW"/>
        </w:rPr>
      </w:pPr>
      <w:r w:rsidRPr="00AE34F6">
        <w:rPr>
          <w:rFonts w:asciiTheme="minorHAnsi" w:hAnsiTheme="minorHAnsi" w:cstheme="minorHAnsi"/>
          <w:lang w:eastAsia="zh-TW"/>
        </w:rPr>
        <w:t>“</w:t>
      </w:r>
      <w:r w:rsidR="009F29BB" w:rsidRPr="00AE34F6">
        <w:rPr>
          <w:rFonts w:asciiTheme="minorHAnsi" w:eastAsia="Times New Roman" w:hAnsiTheme="minorHAnsi" w:cstheme="minorHAnsi"/>
        </w:rPr>
        <w:t>TERRATEC is well known in the industry as a leading TBM and Raise Boring Machine manufacturer</w:t>
      </w:r>
      <w:r w:rsidR="00AE34F6">
        <w:rPr>
          <w:rFonts w:asciiTheme="minorHAnsi" w:eastAsia="Times New Roman" w:hAnsiTheme="minorHAnsi" w:cstheme="minorHAnsi"/>
        </w:rPr>
        <w:t xml:space="preserve"> and o</w:t>
      </w:r>
      <w:r w:rsidR="00AE34F6" w:rsidRPr="00AE34F6">
        <w:rPr>
          <w:rFonts w:asciiTheme="minorHAnsi" w:eastAsia="Times New Roman" w:hAnsiTheme="minorHAnsi" w:cstheme="minorHAnsi"/>
        </w:rPr>
        <w:t xml:space="preserve">ur </w:t>
      </w:r>
      <w:r w:rsidR="00AE34F6" w:rsidRPr="00AE34F6">
        <w:rPr>
          <w:rFonts w:asciiTheme="minorHAnsi" w:hAnsiTheme="minorHAnsi" w:cstheme="minorHAnsi"/>
          <w:lang w:eastAsia="zh-TW"/>
        </w:rPr>
        <w:t xml:space="preserve">Microtunnelling and Pipe Jacking </w:t>
      </w:r>
      <w:r w:rsidR="00AE34F6" w:rsidRPr="00AE34F6">
        <w:rPr>
          <w:rFonts w:asciiTheme="minorHAnsi" w:eastAsia="Times New Roman" w:hAnsiTheme="minorHAnsi" w:cstheme="minorHAnsi"/>
        </w:rPr>
        <w:t>Systems complete this range of machinery</w:t>
      </w:r>
      <w:r w:rsidR="00BA0738" w:rsidRPr="00AE34F6">
        <w:rPr>
          <w:rFonts w:asciiTheme="minorHAnsi" w:hAnsiTheme="minorHAnsi" w:cstheme="minorHAnsi"/>
          <w:lang w:eastAsia="zh-TW"/>
        </w:rPr>
        <w:t>,” says Krittapon Jitpakdee, Managing Director of Terratec Tunnelling in Thailand.</w:t>
      </w:r>
      <w:r w:rsidR="00AE34F6" w:rsidRPr="00AE34F6">
        <w:rPr>
          <w:rFonts w:asciiTheme="minorHAnsi" w:eastAsia="Times New Roman" w:hAnsiTheme="minorHAnsi" w:cstheme="minorHAnsi"/>
        </w:rPr>
        <w:t xml:space="preserve"> </w:t>
      </w:r>
      <w:r w:rsidR="00BA0738">
        <w:rPr>
          <w:rFonts w:asciiTheme="minorHAnsi" w:eastAsia="Times New Roman" w:hAnsiTheme="minorHAnsi" w:cstheme="minorHAnsi"/>
        </w:rPr>
        <w:t>“T</w:t>
      </w:r>
      <w:r w:rsidR="00AE34F6" w:rsidRPr="00AE34F6">
        <w:rPr>
          <w:rFonts w:asciiTheme="minorHAnsi" w:eastAsia="Times New Roman" w:hAnsiTheme="minorHAnsi" w:cstheme="minorHAnsi"/>
        </w:rPr>
        <w:t xml:space="preserve">he </w:t>
      </w:r>
      <w:r w:rsidR="00BF59F8" w:rsidRPr="00AE34F6">
        <w:rPr>
          <w:rFonts w:asciiTheme="minorHAnsi" w:hAnsiTheme="minorHAnsi" w:cstheme="minorHAnsi"/>
          <w:lang w:eastAsia="zh-TW"/>
        </w:rPr>
        <w:t xml:space="preserve">proven success of </w:t>
      </w:r>
      <w:r w:rsidR="00AE34F6" w:rsidRPr="00AE34F6">
        <w:rPr>
          <w:rFonts w:asciiTheme="minorHAnsi" w:hAnsiTheme="minorHAnsi" w:cstheme="minorHAnsi"/>
          <w:lang w:eastAsia="zh-TW"/>
        </w:rPr>
        <w:t>our</w:t>
      </w:r>
      <w:r w:rsidR="00BF59F8" w:rsidRPr="00AE34F6">
        <w:rPr>
          <w:rFonts w:asciiTheme="minorHAnsi" w:hAnsiTheme="minorHAnsi" w:cstheme="minorHAnsi"/>
          <w:lang w:eastAsia="zh-TW"/>
        </w:rPr>
        <w:t xml:space="preserve"> </w:t>
      </w:r>
      <w:r w:rsidR="00BA0738">
        <w:rPr>
          <w:rFonts w:asciiTheme="minorHAnsi" w:hAnsiTheme="minorHAnsi" w:cstheme="minorHAnsi"/>
          <w:lang w:eastAsia="zh-TW"/>
        </w:rPr>
        <w:t xml:space="preserve">MTBM </w:t>
      </w:r>
      <w:r w:rsidR="009F29BB" w:rsidRPr="00AE34F6">
        <w:rPr>
          <w:rFonts w:asciiTheme="minorHAnsi" w:hAnsiTheme="minorHAnsi" w:cstheme="minorHAnsi"/>
          <w:lang w:eastAsia="zh-TW"/>
        </w:rPr>
        <w:t>s</w:t>
      </w:r>
      <w:r w:rsidR="00BF59F8" w:rsidRPr="00AE34F6">
        <w:rPr>
          <w:rFonts w:asciiTheme="minorHAnsi" w:hAnsiTheme="minorHAnsi" w:cstheme="minorHAnsi"/>
          <w:lang w:eastAsia="zh-TW"/>
        </w:rPr>
        <w:t>olutions is reflected in</w:t>
      </w:r>
      <w:r w:rsidR="00894FCE" w:rsidRPr="00AE34F6">
        <w:rPr>
          <w:rFonts w:asciiTheme="minorHAnsi" w:hAnsiTheme="minorHAnsi" w:cstheme="minorHAnsi"/>
          <w:lang w:eastAsia="zh-TW"/>
        </w:rPr>
        <w:t xml:space="preserve"> the</w:t>
      </w:r>
      <w:r w:rsidR="00BF59F8" w:rsidRPr="00AE34F6">
        <w:rPr>
          <w:rFonts w:asciiTheme="minorHAnsi" w:hAnsiTheme="minorHAnsi" w:cstheme="minorHAnsi"/>
          <w:lang w:eastAsia="zh-TW"/>
        </w:rPr>
        <w:t xml:space="preserve"> level of repeat business we </w:t>
      </w:r>
      <w:r w:rsidR="00A56B0F">
        <w:rPr>
          <w:rFonts w:asciiTheme="minorHAnsi" w:hAnsiTheme="minorHAnsi" w:cstheme="minorHAnsi"/>
          <w:lang w:eastAsia="zh-TW"/>
        </w:rPr>
        <w:t>are</w:t>
      </w:r>
      <w:r w:rsidR="00BF59F8" w:rsidRPr="00AE34F6">
        <w:rPr>
          <w:rFonts w:asciiTheme="minorHAnsi" w:hAnsiTheme="minorHAnsi" w:cstheme="minorHAnsi"/>
          <w:lang w:eastAsia="zh-TW"/>
        </w:rPr>
        <w:t xml:space="preserve"> witness</w:t>
      </w:r>
      <w:r w:rsidR="00894FCE" w:rsidRPr="00AE34F6">
        <w:rPr>
          <w:rFonts w:asciiTheme="minorHAnsi" w:hAnsiTheme="minorHAnsi" w:cstheme="minorHAnsi"/>
          <w:lang w:eastAsia="zh-TW"/>
        </w:rPr>
        <w:t>ing</w:t>
      </w:r>
      <w:r w:rsidR="00BF59F8" w:rsidRPr="00AE34F6">
        <w:rPr>
          <w:rFonts w:asciiTheme="minorHAnsi" w:hAnsiTheme="minorHAnsi" w:cstheme="minorHAnsi"/>
          <w:lang w:eastAsia="zh-TW"/>
        </w:rPr>
        <w:t xml:space="preserve">, both in terms of new </w:t>
      </w:r>
      <w:r w:rsidR="00894FCE" w:rsidRPr="00AE34F6">
        <w:rPr>
          <w:rFonts w:asciiTheme="minorHAnsi" w:hAnsiTheme="minorHAnsi" w:cstheme="minorHAnsi"/>
          <w:lang w:eastAsia="zh-TW"/>
        </w:rPr>
        <w:t xml:space="preserve">and refurbished </w:t>
      </w:r>
      <w:r w:rsidR="00BF59F8" w:rsidRPr="00AE34F6">
        <w:rPr>
          <w:rFonts w:asciiTheme="minorHAnsi" w:hAnsiTheme="minorHAnsi" w:cstheme="minorHAnsi"/>
          <w:lang w:eastAsia="zh-TW"/>
        </w:rPr>
        <w:t>machine orders and</w:t>
      </w:r>
      <w:r w:rsidR="009F29BB" w:rsidRPr="00AE34F6">
        <w:rPr>
          <w:rFonts w:asciiTheme="minorHAnsi" w:hAnsiTheme="minorHAnsi" w:cstheme="minorHAnsi"/>
          <w:lang w:eastAsia="zh-TW"/>
        </w:rPr>
        <w:t xml:space="preserve"> also</w:t>
      </w:r>
      <w:r w:rsidR="00BF59F8" w:rsidRPr="00AE34F6">
        <w:rPr>
          <w:rFonts w:asciiTheme="minorHAnsi" w:hAnsiTheme="minorHAnsi" w:cstheme="minorHAnsi"/>
          <w:lang w:eastAsia="zh-TW"/>
        </w:rPr>
        <w:t xml:space="preserve"> Field Service</w:t>
      </w:r>
      <w:r w:rsidR="009F29BB" w:rsidRPr="00AE34F6">
        <w:rPr>
          <w:rFonts w:asciiTheme="minorHAnsi" w:hAnsiTheme="minorHAnsi" w:cstheme="minorHAnsi"/>
          <w:lang w:eastAsia="zh-TW"/>
        </w:rPr>
        <w:t xml:space="preserve"> requirements</w:t>
      </w:r>
      <w:r w:rsidR="00BA0738">
        <w:rPr>
          <w:rFonts w:asciiTheme="minorHAnsi" w:hAnsiTheme="minorHAnsi" w:cstheme="minorHAnsi"/>
          <w:lang w:eastAsia="zh-TW"/>
        </w:rPr>
        <w:t xml:space="preserve">. </w:t>
      </w:r>
      <w:r w:rsidR="00894FCE" w:rsidRPr="00AE34F6">
        <w:rPr>
          <w:rFonts w:asciiTheme="minorHAnsi" w:hAnsiTheme="minorHAnsi" w:cstheme="minorHAnsi"/>
          <w:lang w:eastAsia="zh-TW"/>
        </w:rPr>
        <w:t xml:space="preserve">We </w:t>
      </w:r>
      <w:r w:rsidR="009F29BB" w:rsidRPr="00AE34F6">
        <w:rPr>
          <w:rFonts w:asciiTheme="minorHAnsi" w:hAnsiTheme="minorHAnsi" w:cstheme="minorHAnsi"/>
          <w:lang w:eastAsia="zh-TW"/>
        </w:rPr>
        <w:t>are working hard to</w:t>
      </w:r>
      <w:r w:rsidR="00894FCE" w:rsidRPr="00AE34F6">
        <w:rPr>
          <w:rFonts w:asciiTheme="minorHAnsi" w:hAnsiTheme="minorHAnsi" w:cstheme="minorHAnsi"/>
          <w:lang w:eastAsia="zh-TW"/>
        </w:rPr>
        <w:t xml:space="preserve"> </w:t>
      </w:r>
      <w:r w:rsidR="009F29BB" w:rsidRPr="00AE34F6">
        <w:rPr>
          <w:rFonts w:asciiTheme="minorHAnsi" w:hAnsiTheme="minorHAnsi" w:cstheme="minorHAnsi"/>
          <w:lang w:eastAsia="zh-TW"/>
        </w:rPr>
        <w:t>cultivate</w:t>
      </w:r>
      <w:r w:rsidR="00894FCE" w:rsidRPr="00AE34F6">
        <w:rPr>
          <w:rFonts w:asciiTheme="minorHAnsi" w:hAnsiTheme="minorHAnsi" w:cstheme="minorHAnsi"/>
          <w:lang w:eastAsia="zh-TW"/>
        </w:rPr>
        <w:t xml:space="preserve"> this growth</w:t>
      </w:r>
      <w:r w:rsidR="009F29BB" w:rsidRPr="00AE34F6">
        <w:rPr>
          <w:rFonts w:asciiTheme="minorHAnsi" w:hAnsiTheme="minorHAnsi" w:cstheme="minorHAnsi"/>
          <w:lang w:eastAsia="zh-TW"/>
        </w:rPr>
        <w:t xml:space="preserve"> and become</w:t>
      </w:r>
      <w:r w:rsidR="009F29BB" w:rsidRPr="00AE34F6">
        <w:rPr>
          <w:rFonts w:asciiTheme="minorHAnsi" w:eastAsia="Times New Roman" w:hAnsiTheme="minorHAnsi" w:cstheme="minorHAnsi"/>
        </w:rPr>
        <w:t xml:space="preserve"> </w:t>
      </w:r>
      <w:r w:rsidR="00A56B0F">
        <w:rPr>
          <w:rFonts w:asciiTheme="minorHAnsi" w:eastAsia="Times New Roman" w:hAnsiTheme="minorHAnsi" w:cstheme="minorHAnsi"/>
        </w:rPr>
        <w:t>one of the</w:t>
      </w:r>
      <w:r w:rsidR="009F29BB" w:rsidRPr="00AE34F6">
        <w:rPr>
          <w:rFonts w:asciiTheme="minorHAnsi" w:eastAsia="Times New Roman" w:hAnsiTheme="minorHAnsi" w:cstheme="minorHAnsi"/>
        </w:rPr>
        <w:t xml:space="preserve"> lead supplier</w:t>
      </w:r>
      <w:r w:rsidR="00A56B0F">
        <w:rPr>
          <w:rFonts w:asciiTheme="minorHAnsi" w:eastAsia="Times New Roman" w:hAnsiTheme="minorHAnsi" w:cstheme="minorHAnsi"/>
        </w:rPr>
        <w:t>s</w:t>
      </w:r>
      <w:r w:rsidR="009F29BB" w:rsidRPr="00AE34F6">
        <w:rPr>
          <w:rFonts w:asciiTheme="minorHAnsi" w:eastAsia="Times New Roman" w:hAnsiTheme="minorHAnsi" w:cstheme="minorHAnsi"/>
        </w:rPr>
        <w:t xml:space="preserve"> in the small diameter </w:t>
      </w:r>
      <w:r w:rsidR="00A56B0F">
        <w:rPr>
          <w:rFonts w:asciiTheme="minorHAnsi" w:eastAsia="Times New Roman" w:hAnsiTheme="minorHAnsi" w:cstheme="minorHAnsi"/>
        </w:rPr>
        <w:t>TBM</w:t>
      </w:r>
      <w:r w:rsidR="009F29BB" w:rsidRPr="00AE34F6">
        <w:rPr>
          <w:rFonts w:asciiTheme="minorHAnsi" w:eastAsia="Times New Roman" w:hAnsiTheme="minorHAnsi" w:cstheme="minorHAnsi"/>
        </w:rPr>
        <w:t xml:space="preserve"> market</w:t>
      </w:r>
      <w:r w:rsidR="00CF63F2">
        <w:rPr>
          <w:rFonts w:asciiTheme="minorHAnsi" w:eastAsia="Times New Roman" w:hAnsiTheme="minorHAnsi" w:cstheme="minorHAnsi"/>
        </w:rPr>
        <w:t xml:space="preserve"> </w:t>
      </w:r>
      <w:r w:rsidR="00A56B0F">
        <w:rPr>
          <w:rFonts w:asciiTheme="minorHAnsi" w:eastAsia="Times New Roman" w:hAnsiTheme="minorHAnsi" w:cstheme="minorHAnsi"/>
        </w:rPr>
        <w:t>as well</w:t>
      </w:r>
      <w:r w:rsidR="009F29BB" w:rsidRPr="00AE34F6">
        <w:rPr>
          <w:rFonts w:asciiTheme="minorHAnsi" w:eastAsia="Times New Roman" w:hAnsiTheme="minorHAnsi" w:cstheme="minorHAnsi"/>
        </w:rPr>
        <w:t>.”</w:t>
      </w:r>
    </w:p>
    <w:p w14:paraId="1AD56F67" w14:textId="53E51DF7" w:rsidR="006F7F68" w:rsidRPr="006F7F68" w:rsidRDefault="00894FCE" w:rsidP="006F7F68">
      <w:pPr>
        <w:spacing w:line="269" w:lineRule="auto"/>
        <w:rPr>
          <w:rFonts w:asciiTheme="minorHAnsi" w:hAnsiTheme="minorHAnsi" w:cstheme="minorHAnsi"/>
          <w:lang w:eastAsia="zh-TW"/>
        </w:rPr>
      </w:pPr>
      <w:r>
        <w:rPr>
          <w:rFonts w:asciiTheme="minorHAnsi" w:hAnsiTheme="minorHAnsi" w:cstheme="minorHAnsi"/>
          <w:lang w:eastAsia="zh-TW"/>
        </w:rPr>
        <w:t xml:space="preserve"> </w:t>
      </w:r>
      <w:r w:rsidR="00BF59F8">
        <w:rPr>
          <w:rFonts w:asciiTheme="minorHAnsi" w:hAnsiTheme="minorHAnsi" w:cstheme="minorHAnsi"/>
          <w:lang w:eastAsia="zh-TW"/>
        </w:rPr>
        <w:t xml:space="preserve"> </w:t>
      </w:r>
    </w:p>
    <w:p w14:paraId="091F75AC" w14:textId="787C3695" w:rsidR="006F7F68" w:rsidRDefault="00040DD5" w:rsidP="002A3AA4">
      <w:pPr>
        <w:spacing w:after="200"/>
        <w:rPr>
          <w:rFonts w:asciiTheme="minorHAnsi" w:hAnsiTheme="minorHAnsi" w:cstheme="minorHAnsi"/>
          <w:color w:val="000000" w:themeColor="text1"/>
          <w:lang w:val="en-GB"/>
        </w:rPr>
      </w:pPr>
      <w:r>
        <w:rPr>
          <w:rFonts w:asciiTheme="minorHAnsi" w:hAnsiTheme="minorHAnsi" w:cstheme="minorHAnsi"/>
          <w:color w:val="000000" w:themeColor="text1"/>
          <w:lang w:val="en-GB"/>
        </w:rPr>
        <w:t>––</w:t>
      </w:r>
    </w:p>
    <w:p w14:paraId="0F6D20E8" w14:textId="2930C508" w:rsidR="00884A6E" w:rsidRPr="00040DD5" w:rsidRDefault="008901D9" w:rsidP="002A3AA4">
      <w:pPr>
        <w:spacing w:after="200"/>
        <w:rPr>
          <w:rFonts w:asciiTheme="minorHAnsi" w:hAnsiTheme="minorHAnsi" w:cstheme="minorHAnsi"/>
          <w:bCs/>
          <w:color w:val="000000" w:themeColor="text1"/>
          <w:lang w:val="en-GB"/>
        </w:rPr>
      </w:pPr>
      <w:r w:rsidRPr="00884A6E">
        <w:rPr>
          <w:rFonts w:asciiTheme="minorHAnsi" w:hAnsiTheme="minorHAnsi" w:cstheme="minorHAnsi"/>
          <w:color w:val="000000" w:themeColor="text1"/>
          <w:lang w:val="en-GB"/>
        </w:rPr>
        <w:t xml:space="preserve">A video featuring TERRATEC’s M46 and M47 </w:t>
      </w:r>
      <w:r w:rsidRPr="00884A6E">
        <w:rPr>
          <w:rFonts w:asciiTheme="minorHAnsi" w:hAnsiTheme="minorHAnsi" w:cstheme="minorHAnsi"/>
        </w:rPr>
        <w:t xml:space="preserve">MTBM Pipe Jacking Systems at work on the </w:t>
      </w:r>
      <w:r w:rsidRPr="00884A6E">
        <w:rPr>
          <w:rFonts w:asciiTheme="minorHAnsi" w:hAnsiTheme="minorHAnsi" w:cstheme="minorHAnsi"/>
          <w:bCs/>
          <w:color w:val="000000" w:themeColor="text1"/>
          <w:lang w:val="en-GB"/>
        </w:rPr>
        <w:t>MRT Green Line (North) Cable Tunnel Project can be found</w:t>
      </w:r>
      <w:r w:rsidR="00884A6E" w:rsidRPr="00884A6E">
        <w:rPr>
          <w:rFonts w:asciiTheme="minorHAnsi" w:hAnsiTheme="minorHAnsi" w:cstheme="minorHAnsi"/>
          <w:bCs/>
          <w:color w:val="000000" w:themeColor="text1"/>
          <w:lang w:val="en-GB"/>
        </w:rPr>
        <w:t xml:space="preserve"> here:</w:t>
      </w:r>
      <w:r w:rsidR="00040DD5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  <w:hyperlink r:id="rId11" w:history="1">
        <w:r w:rsidR="00884A6E" w:rsidRPr="00884A6E">
          <w:rPr>
            <w:rStyle w:val="Hyperlink"/>
            <w:rFonts w:asciiTheme="minorHAnsi" w:hAnsiTheme="minorHAnsi" w:cstheme="minorHAnsi"/>
            <w:color w:val="0432FF"/>
            <w:sz w:val="24"/>
            <w:lang w:val="en-GB"/>
          </w:rPr>
          <w:t>https://www.youtube.com/watch?v=UFq0_uKyyOw</w:t>
        </w:r>
      </w:hyperlink>
      <w:r w:rsidR="00884A6E" w:rsidRPr="00884A6E">
        <w:rPr>
          <w:rFonts w:asciiTheme="minorHAnsi" w:hAnsiTheme="minorHAnsi" w:cstheme="minorHAnsi"/>
          <w:color w:val="0432FF"/>
          <w:lang w:val="en-GB"/>
        </w:rPr>
        <w:t xml:space="preserve"> </w:t>
      </w:r>
    </w:p>
    <w:p w14:paraId="6DC76C2E" w14:textId="77777777" w:rsidR="009039ED" w:rsidRDefault="009039ED" w:rsidP="002A3AA4">
      <w:pPr>
        <w:spacing w:after="200"/>
        <w:rPr>
          <w:rFonts w:asciiTheme="minorHAnsi" w:hAnsiTheme="minorHAnsi" w:cstheme="minorHAnsi"/>
          <w:color w:val="000000" w:themeColor="text1"/>
          <w:lang w:val="en-GB"/>
        </w:rPr>
      </w:pPr>
    </w:p>
    <w:p w14:paraId="34C449D6" w14:textId="5C3119FD" w:rsidR="002A3AA4" w:rsidRPr="00884A6E" w:rsidRDefault="002A3AA4" w:rsidP="002A3AA4">
      <w:pPr>
        <w:spacing w:after="200"/>
        <w:rPr>
          <w:rFonts w:asciiTheme="minorHAnsi" w:hAnsiTheme="minorHAnsi" w:cstheme="minorHAnsi"/>
          <w:color w:val="000000" w:themeColor="text1"/>
          <w:lang w:val="en-GB"/>
        </w:rPr>
      </w:pPr>
      <w:r w:rsidRPr="00884A6E">
        <w:rPr>
          <w:rFonts w:asciiTheme="minorHAnsi" w:hAnsiTheme="minorHAnsi" w:cstheme="minorHAnsi"/>
          <w:color w:val="000000" w:themeColor="text1"/>
          <w:lang w:val="en-GB"/>
        </w:rPr>
        <w:t xml:space="preserve">For more information visit: </w:t>
      </w:r>
      <w:hyperlink r:id="rId12" w:history="1">
        <w:r w:rsidRPr="00884A6E">
          <w:rPr>
            <w:rStyle w:val="Hyperlink"/>
            <w:rFonts w:asciiTheme="minorHAnsi" w:hAnsiTheme="minorHAnsi" w:cstheme="minorHAnsi"/>
            <w:color w:val="0000FF"/>
            <w:sz w:val="24"/>
            <w:lang w:val="en-GB"/>
          </w:rPr>
          <w:t>www.terratec.co</w:t>
        </w:r>
      </w:hyperlink>
    </w:p>
    <w:p w14:paraId="53AB94E7" w14:textId="77777777" w:rsidR="00040DD5" w:rsidRDefault="00040DD5" w:rsidP="004965EC">
      <w:pPr>
        <w:outlineLvl w:val="0"/>
        <w:rPr>
          <w:rFonts w:asciiTheme="minorHAnsi" w:hAnsiTheme="minorHAnsi" w:cstheme="minorHAnsi"/>
          <w:b/>
          <w:bCs/>
          <w:color w:val="000000" w:themeColor="text1"/>
          <w:lang w:val="es-ES"/>
        </w:rPr>
      </w:pPr>
    </w:p>
    <w:p w14:paraId="0A0D3D89" w14:textId="6EF8059E" w:rsidR="006E308F" w:rsidRPr="00884A6E" w:rsidRDefault="000B2BC4" w:rsidP="004965EC">
      <w:pPr>
        <w:outlineLvl w:val="0"/>
        <w:rPr>
          <w:rFonts w:asciiTheme="minorHAnsi" w:hAnsiTheme="minorHAnsi" w:cstheme="minorHAnsi"/>
          <w:b/>
          <w:bCs/>
          <w:color w:val="000000" w:themeColor="text1"/>
          <w:lang w:val="es-ES"/>
        </w:rPr>
      </w:pPr>
      <w:r w:rsidRPr="00884A6E">
        <w:rPr>
          <w:rFonts w:asciiTheme="minorHAnsi" w:hAnsiTheme="minorHAnsi" w:cstheme="minorHAnsi"/>
          <w:b/>
          <w:bCs/>
          <w:color w:val="000000" w:themeColor="text1"/>
          <w:lang w:val="es-ES"/>
        </w:rPr>
        <w:t>Media</w:t>
      </w:r>
      <w:r w:rsidR="00912F8D" w:rsidRPr="00884A6E">
        <w:rPr>
          <w:rFonts w:asciiTheme="minorHAnsi" w:hAnsiTheme="minorHAnsi" w:cstheme="minorHAnsi"/>
          <w:b/>
          <w:bCs/>
          <w:color w:val="000000" w:themeColor="text1"/>
          <w:lang w:val="es-ES"/>
        </w:rPr>
        <w:t xml:space="preserve"> inquiries</w:t>
      </w:r>
    </w:p>
    <w:p w14:paraId="0EDF651B" w14:textId="772CE74E" w:rsidR="00341A04" w:rsidRPr="00884A6E" w:rsidRDefault="00E57038" w:rsidP="00912F8D">
      <w:pPr>
        <w:rPr>
          <w:rFonts w:asciiTheme="minorHAnsi" w:hAnsiTheme="minorHAnsi" w:cstheme="minorHAnsi"/>
          <w:color w:val="000000" w:themeColor="text1"/>
          <w:lang w:val="es-ES"/>
        </w:rPr>
      </w:pPr>
      <w:hyperlink r:id="rId13" w:history="1">
        <w:r w:rsidR="009F2546" w:rsidRPr="00AE08E0">
          <w:rPr>
            <w:rStyle w:val="Hyperlink"/>
            <w:rFonts w:asciiTheme="minorHAnsi" w:hAnsiTheme="minorHAnsi" w:cstheme="minorHAnsi"/>
            <w:color w:val="0432FF"/>
            <w:sz w:val="24"/>
            <w:lang w:val="es-ES"/>
          </w:rPr>
          <w:t>info@terratec.co</w:t>
        </w:r>
      </w:hyperlink>
      <w:r w:rsidR="00455D43" w:rsidRPr="00884A6E">
        <w:rPr>
          <w:rStyle w:val="Hyperlink"/>
          <w:rFonts w:asciiTheme="minorHAnsi" w:hAnsiTheme="minorHAnsi" w:cstheme="minorHAnsi"/>
          <w:color w:val="000000" w:themeColor="text1"/>
          <w:sz w:val="24"/>
          <w:u w:val="none"/>
          <w:lang w:val="es-ES"/>
        </w:rPr>
        <w:t xml:space="preserve"> </w:t>
      </w:r>
      <w:r w:rsidR="00455D43" w:rsidRPr="00884A6E">
        <w:rPr>
          <w:rFonts w:asciiTheme="minorHAnsi" w:hAnsiTheme="minorHAnsi" w:cstheme="minorHAnsi"/>
          <w:bCs/>
          <w:color w:val="000000" w:themeColor="text1"/>
          <w:lang w:val="es-ES"/>
        </w:rPr>
        <w:t xml:space="preserve">/ </w:t>
      </w:r>
      <w:hyperlink r:id="rId14" w:history="1">
        <w:r w:rsidR="00455D43" w:rsidRPr="00884A6E">
          <w:rPr>
            <w:rStyle w:val="Hyperlink"/>
            <w:rFonts w:asciiTheme="minorHAnsi" w:hAnsiTheme="minorHAnsi" w:cstheme="minorHAnsi"/>
            <w:color w:val="0000FF"/>
            <w:sz w:val="24"/>
            <w:lang w:val="es-ES"/>
          </w:rPr>
          <w:t>pr@terratec.co</w:t>
        </w:r>
      </w:hyperlink>
    </w:p>
    <w:sectPr w:rsidR="00341A04" w:rsidRPr="00884A6E" w:rsidSect="00EB149F">
      <w:headerReference w:type="default" r:id="rId15"/>
      <w:footerReference w:type="default" r:id="rId16"/>
      <w:pgSz w:w="11907" w:h="16839" w:code="9"/>
      <w:pgMar w:top="2342" w:right="1133" w:bottom="814" w:left="1276" w:header="2268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F7B2E" w14:textId="77777777" w:rsidR="00E57038" w:rsidRDefault="00E57038" w:rsidP="007F0583">
      <w:r>
        <w:separator/>
      </w:r>
    </w:p>
  </w:endnote>
  <w:endnote w:type="continuationSeparator" w:id="0">
    <w:p w14:paraId="217A1196" w14:textId="77777777" w:rsidR="00E57038" w:rsidRDefault="00E57038" w:rsidP="007F0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 Kaiti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6700E" w14:textId="77777777" w:rsidR="00214B83" w:rsidRDefault="00214B83" w:rsidP="00CA257E">
    <w:pPr>
      <w:pStyle w:val="Footer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DF4680" wp14:editId="40BE2DBF">
              <wp:simplePos x="0" y="0"/>
              <wp:positionH relativeFrom="page">
                <wp:posOffset>762000</wp:posOffset>
              </wp:positionH>
              <wp:positionV relativeFrom="paragraph">
                <wp:posOffset>254000</wp:posOffset>
              </wp:positionV>
              <wp:extent cx="4330700" cy="320675"/>
              <wp:effectExtent l="0" t="0" r="1270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0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3369"/>
                            <w:gridCol w:w="3356"/>
                          </w:tblGrid>
                          <w:tr w:rsidR="00214B83" w:rsidRPr="00160E23" w14:paraId="2973EE30" w14:textId="77777777" w:rsidTr="00160E23">
                            <w:trPr>
                              <w:trHeight w:val="224"/>
                            </w:trPr>
                            <w:tc>
                              <w:tcPr>
                                <w:tcW w:w="3369" w:type="dxa"/>
                                <w:shd w:val="clear" w:color="auto" w:fill="auto"/>
                              </w:tcPr>
                              <w:p w14:paraId="1D8EAC15" w14:textId="77777777" w:rsidR="00214B83" w:rsidRPr="00160E23" w:rsidRDefault="00214B83" w:rsidP="00BB5CD1">
                                <w:pPr>
                                  <w:tabs>
                                    <w:tab w:val="left" w:pos="2730"/>
                                    <w:tab w:val="left" w:pos="2870"/>
                                    <w:tab w:val="left" w:pos="4060"/>
                                    <w:tab w:val="left" w:pos="4200"/>
                                  </w:tabs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160E23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  <w:lang w:val="en-GB"/>
                                  </w:rPr>
                                  <w:t>171 Davey Street, Hobart, Tasmania 7000, AUSTRALIA</w:t>
                                </w:r>
                              </w:p>
                            </w:tc>
                            <w:tc>
                              <w:tcPr>
                                <w:tcW w:w="3356" w:type="dxa"/>
                                <w:shd w:val="clear" w:color="auto" w:fill="auto"/>
                              </w:tcPr>
                              <w:p w14:paraId="056C5E8D" w14:textId="77777777" w:rsidR="00214B83" w:rsidRPr="00160E23" w:rsidRDefault="00214B83" w:rsidP="00BB5CD1">
                                <w:pPr>
                                  <w:tabs>
                                    <w:tab w:val="left" w:pos="2730"/>
                                    <w:tab w:val="left" w:pos="2870"/>
                                    <w:tab w:val="left" w:pos="4060"/>
                                    <w:tab w:val="left" w:pos="4200"/>
                                  </w:tabs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160E23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| Tel +61 362233282</w:t>
                                </w:r>
                              </w:p>
                            </w:tc>
                          </w:tr>
                          <w:tr w:rsidR="00214B83" w:rsidRPr="00160E23" w14:paraId="46D58136" w14:textId="77777777" w:rsidTr="00214B83">
                            <w:tc>
                              <w:tcPr>
                                <w:tcW w:w="3369" w:type="dxa"/>
                                <w:shd w:val="clear" w:color="auto" w:fill="auto"/>
                              </w:tcPr>
                              <w:p w14:paraId="5F856C4C" w14:textId="77777777" w:rsidR="00214B83" w:rsidRPr="00160E23" w:rsidRDefault="00214B83" w:rsidP="00BB5CD1">
                                <w:pPr>
                                  <w:pStyle w:val="Default"/>
                                  <w:rPr>
                                    <w:rFonts w:asciiTheme="minorHAnsi" w:hAnsiTheme="minorHAnsi" w:cstheme="minorHAnsi"/>
                                    <w:color w:val="auto"/>
                                    <w:sz w:val="12"/>
                                    <w:szCs w:val="12"/>
                                  </w:rPr>
                                </w:pPr>
                                <w:r w:rsidRPr="00160E23">
                                  <w:rPr>
                                    <w:rFonts w:asciiTheme="minorHAnsi" w:hAnsiTheme="minorHAnsi" w:cstheme="minorHAnsi"/>
                                    <w:color w:val="auto"/>
                                    <w:sz w:val="12"/>
                                    <w:szCs w:val="12"/>
                                  </w:rPr>
                                  <w:t>4F, Empire Centre, 68 Mody Road, Kowloon, HONG KONG</w:t>
                                </w:r>
                              </w:p>
                              <w:p w14:paraId="1C9876AE" w14:textId="77777777" w:rsidR="00214B83" w:rsidRPr="00160E23" w:rsidRDefault="00214B83" w:rsidP="00BB5CD1">
                                <w:pPr>
                                  <w:tabs>
                                    <w:tab w:val="left" w:pos="2730"/>
                                    <w:tab w:val="left" w:pos="2870"/>
                                    <w:tab w:val="left" w:pos="4060"/>
                                    <w:tab w:val="left" w:pos="4200"/>
                                  </w:tabs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56" w:type="dxa"/>
                                <w:shd w:val="clear" w:color="auto" w:fill="auto"/>
                              </w:tcPr>
                              <w:p w14:paraId="200DA73D" w14:textId="77777777" w:rsidR="00214B83" w:rsidRPr="00160E23" w:rsidRDefault="00214B83" w:rsidP="00BB5CD1">
                                <w:pPr>
                                  <w:tabs>
                                    <w:tab w:val="left" w:pos="2730"/>
                                    <w:tab w:val="left" w:pos="2870"/>
                                    <w:tab w:val="left" w:pos="4060"/>
                                    <w:tab w:val="left" w:pos="4200"/>
                                  </w:tabs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160E23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| Tel +852 31693660</w:t>
                                </w:r>
                              </w:p>
                            </w:tc>
                          </w:tr>
                        </w:tbl>
                        <w:p w14:paraId="07CADB59" w14:textId="77777777" w:rsidR="00214B83" w:rsidRPr="00160E23" w:rsidRDefault="00214B83" w:rsidP="001653B0">
                          <w:pPr>
                            <w:tabs>
                              <w:tab w:val="left" w:pos="2730"/>
                              <w:tab w:val="left" w:pos="2870"/>
                              <w:tab w:val="left" w:pos="4060"/>
                              <w:tab w:val="left" w:pos="4200"/>
                            </w:tabs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DF468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60pt;margin-top:20pt;width:341pt;height:25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U/rQIAAKk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" filled="f" stroked="f">
              <v:textbox inset="0,0,0,0">
                <w:txbxContent>
                  <w:tbl>
                    <w:tblPr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3369"/>
                      <w:gridCol w:w="3356"/>
                    </w:tblGrid>
                    <w:tr w:rsidR="00214B83" w:rsidRPr="00160E23" w14:paraId="2973EE30" w14:textId="77777777" w:rsidTr="00160E23">
                      <w:trPr>
                        <w:trHeight w:val="224"/>
                      </w:trPr>
                      <w:tc>
                        <w:tcPr>
                          <w:tcW w:w="3369" w:type="dxa"/>
                          <w:shd w:val="clear" w:color="auto" w:fill="auto"/>
                        </w:tcPr>
                        <w:p w14:paraId="1D8EAC15" w14:textId="77777777" w:rsidR="00214B83" w:rsidRPr="00160E23" w:rsidRDefault="00214B83" w:rsidP="00BB5CD1">
                          <w:pPr>
                            <w:tabs>
                              <w:tab w:val="left" w:pos="2730"/>
                              <w:tab w:val="left" w:pos="2870"/>
                              <w:tab w:val="left" w:pos="4060"/>
                              <w:tab w:val="left" w:pos="4200"/>
                            </w:tabs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  <w:lang w:val="en-GB"/>
                            </w:rPr>
                          </w:pPr>
                          <w:r w:rsidRPr="00160E23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  <w:lang w:val="en-GB"/>
                            </w:rPr>
                            <w:t>171 Davey Street, Hobart, Tasmania 7000, AUSTRALIA</w:t>
                          </w:r>
                        </w:p>
                      </w:tc>
                      <w:tc>
                        <w:tcPr>
                          <w:tcW w:w="3356" w:type="dxa"/>
                          <w:shd w:val="clear" w:color="auto" w:fill="auto"/>
                        </w:tcPr>
                        <w:p w14:paraId="056C5E8D" w14:textId="77777777" w:rsidR="00214B83" w:rsidRPr="00160E23" w:rsidRDefault="00214B83" w:rsidP="00BB5CD1">
                          <w:pPr>
                            <w:tabs>
                              <w:tab w:val="left" w:pos="2730"/>
                              <w:tab w:val="left" w:pos="2870"/>
                              <w:tab w:val="left" w:pos="4060"/>
                              <w:tab w:val="left" w:pos="4200"/>
                            </w:tabs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160E23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| Tel +61 362233282</w:t>
                          </w:r>
                        </w:p>
                      </w:tc>
                    </w:tr>
                    <w:tr w:rsidR="00214B83" w:rsidRPr="00160E23" w14:paraId="46D58136" w14:textId="77777777" w:rsidTr="00214B83">
                      <w:tc>
                        <w:tcPr>
                          <w:tcW w:w="3369" w:type="dxa"/>
                          <w:shd w:val="clear" w:color="auto" w:fill="auto"/>
                        </w:tcPr>
                        <w:p w14:paraId="5F856C4C" w14:textId="77777777" w:rsidR="00214B83" w:rsidRPr="00160E23" w:rsidRDefault="00214B83" w:rsidP="00BB5CD1">
                          <w:pPr>
                            <w:pStyle w:val="Default"/>
                            <w:rPr>
                              <w:rFonts w:asciiTheme="minorHAnsi" w:hAnsiTheme="minorHAnsi" w:cstheme="minorHAnsi"/>
                              <w:color w:val="auto"/>
                              <w:sz w:val="12"/>
                              <w:szCs w:val="12"/>
                            </w:rPr>
                          </w:pPr>
                          <w:r w:rsidRPr="00160E23">
                            <w:rPr>
                              <w:rFonts w:asciiTheme="minorHAnsi" w:hAnsiTheme="minorHAnsi" w:cstheme="minorHAnsi"/>
                              <w:color w:val="auto"/>
                              <w:sz w:val="12"/>
                              <w:szCs w:val="12"/>
                            </w:rPr>
                            <w:t>4F, Empire Centre, 68 Mody Road, Kowloon, HONG KONG</w:t>
                          </w:r>
                        </w:p>
                        <w:p w14:paraId="1C9876AE" w14:textId="77777777" w:rsidR="00214B83" w:rsidRPr="00160E23" w:rsidRDefault="00214B83" w:rsidP="00BB5CD1">
                          <w:pPr>
                            <w:tabs>
                              <w:tab w:val="left" w:pos="2730"/>
                              <w:tab w:val="left" w:pos="2870"/>
                              <w:tab w:val="left" w:pos="4060"/>
                              <w:tab w:val="left" w:pos="4200"/>
                            </w:tabs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  <w:lang w:val="en-GB"/>
                            </w:rPr>
                          </w:pPr>
                        </w:p>
                      </w:tc>
                      <w:tc>
                        <w:tcPr>
                          <w:tcW w:w="3356" w:type="dxa"/>
                          <w:shd w:val="clear" w:color="auto" w:fill="auto"/>
                        </w:tcPr>
                        <w:p w14:paraId="200DA73D" w14:textId="77777777" w:rsidR="00214B83" w:rsidRPr="00160E23" w:rsidRDefault="00214B83" w:rsidP="00BB5CD1">
                          <w:pPr>
                            <w:tabs>
                              <w:tab w:val="left" w:pos="2730"/>
                              <w:tab w:val="left" w:pos="2870"/>
                              <w:tab w:val="left" w:pos="4060"/>
                              <w:tab w:val="left" w:pos="4200"/>
                            </w:tabs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160E23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| Tel +852 31693660</w:t>
                          </w:r>
                        </w:p>
                      </w:tc>
                    </w:tr>
                  </w:tbl>
                  <w:p w14:paraId="07CADB59" w14:textId="77777777" w:rsidR="00214B83" w:rsidRPr="00160E23" w:rsidRDefault="00214B83" w:rsidP="001653B0">
                    <w:pPr>
                      <w:tabs>
                        <w:tab w:val="left" w:pos="2730"/>
                        <w:tab w:val="left" w:pos="2870"/>
                        <w:tab w:val="left" w:pos="4060"/>
                        <w:tab w:val="left" w:pos="4200"/>
                      </w:tabs>
                      <w:rPr>
                        <w:rFonts w:asciiTheme="minorHAnsi" w:hAnsiTheme="minorHAnsi" w:cstheme="minorHAnsi"/>
                        <w:sz w:val="12"/>
                        <w:szCs w:val="12"/>
                        <w:lang w:val="en-GB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7D6A95FC" wp14:editId="05F44C80">
          <wp:simplePos x="0" y="0"/>
          <wp:positionH relativeFrom="page">
            <wp:posOffset>247650</wp:posOffset>
          </wp:positionH>
          <wp:positionV relativeFrom="page">
            <wp:posOffset>10196195</wp:posOffset>
          </wp:positionV>
          <wp:extent cx="6822440" cy="205716"/>
          <wp:effectExtent l="0" t="0" r="0" b="4445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- terratec - v14_4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778" r="-1"/>
                  <a:stretch/>
                </pic:blipFill>
                <pic:spPr>
                  <a:xfrm>
                    <a:off x="0" y="0"/>
                    <a:ext cx="6822440" cy="205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4AF65C" wp14:editId="4EDA08C1">
              <wp:simplePos x="0" y="0"/>
              <wp:positionH relativeFrom="margin">
                <wp:posOffset>5456555</wp:posOffset>
              </wp:positionH>
              <wp:positionV relativeFrom="paragraph">
                <wp:posOffset>254635</wp:posOffset>
              </wp:positionV>
              <wp:extent cx="602615" cy="273050"/>
              <wp:effectExtent l="0" t="0" r="6985" b="1270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72CEF" w14:textId="04287C0E" w:rsidR="00214B83" w:rsidRPr="00CB4ABA" w:rsidRDefault="00214B83" w:rsidP="001C464F">
                          <w:pPr>
                            <w:spacing w:after="120"/>
                            <w:jc w:val="right"/>
                            <w:rPr>
                              <w:rFonts w:asciiTheme="majorHAnsi" w:hAnsiTheme="majorHAnsi" w:cstheme="majorHAnsi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CB4ABA">
                            <w:rPr>
                              <w:rFonts w:asciiTheme="majorHAnsi" w:hAnsiTheme="majorHAnsi" w:cstheme="majorHAnsi"/>
                              <w:color w:val="7F7F7F" w:themeColor="text1" w:themeTint="80"/>
                              <w:sz w:val="14"/>
                              <w:szCs w:val="14"/>
                            </w:rPr>
                            <w:t>Page</w:t>
                          </w:r>
                          <w:r w:rsidRPr="00CB4ABA">
                            <w:rPr>
                              <w:rFonts w:asciiTheme="majorHAnsi" w:hAnsiTheme="majorHAnsi" w:cstheme="majorHAnsi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CB4ABA">
                            <w:rPr>
                              <w:rFonts w:asciiTheme="majorHAnsi" w:hAnsiTheme="majorHAnsi" w:cstheme="majorHAnsi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B4ABA">
                            <w:rPr>
                              <w:rFonts w:asciiTheme="majorHAnsi" w:hAnsiTheme="majorHAnsi" w:cstheme="majorHAnsi"/>
                              <w:b/>
                              <w:color w:val="7F7F7F" w:themeColor="text1" w:themeTint="80"/>
                            </w:rPr>
                            <w:fldChar w:fldCharType="begin"/>
                          </w:r>
                          <w:r w:rsidRPr="00CB4ABA">
                            <w:rPr>
                              <w:rFonts w:asciiTheme="majorHAnsi" w:hAnsiTheme="majorHAnsi" w:cstheme="majorHAnsi"/>
                              <w:b/>
                              <w:color w:val="7F7F7F" w:themeColor="text1" w:themeTint="80"/>
                            </w:rPr>
                            <w:instrText xml:space="preserve"> PAGE   \* MERGEFORMAT </w:instrText>
                          </w:r>
                          <w:r w:rsidRPr="00CB4ABA">
                            <w:rPr>
                              <w:rFonts w:asciiTheme="majorHAnsi" w:hAnsiTheme="majorHAnsi" w:cstheme="majorHAnsi"/>
                              <w:b/>
                              <w:color w:val="7F7F7F" w:themeColor="text1" w:themeTint="80"/>
                            </w:rPr>
                            <w:fldChar w:fldCharType="separate"/>
                          </w:r>
                          <w:r w:rsidR="009D64B5">
                            <w:rPr>
                              <w:rFonts w:asciiTheme="majorHAnsi" w:hAnsiTheme="majorHAnsi" w:cstheme="majorHAnsi"/>
                              <w:b/>
                              <w:noProof/>
                              <w:color w:val="7F7F7F" w:themeColor="text1" w:themeTint="80"/>
                            </w:rPr>
                            <w:t>3</w:t>
                          </w:r>
                          <w:r w:rsidRPr="00CB4ABA">
                            <w:rPr>
                              <w:rFonts w:asciiTheme="majorHAnsi" w:hAnsiTheme="majorHAnsi" w:cstheme="majorHAnsi"/>
                              <w:b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AF65C" id="Text Box 5" o:spid="_x0000_s1027" type="#_x0000_t202" style="position:absolute;left:0;text-align:left;margin-left:429.65pt;margin-top:20.05pt;width:47.45pt;height:21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" filled="f" stroked="f">
              <v:textbox inset="0,0,0,0">
                <w:txbxContent>
                  <w:p w14:paraId="18172CEF" w14:textId="04287C0E" w:rsidR="00214B83" w:rsidRPr="00CB4ABA" w:rsidRDefault="00214B83" w:rsidP="001C464F">
                    <w:pPr>
                      <w:spacing w:after="120"/>
                      <w:jc w:val="right"/>
                      <w:rPr>
                        <w:rFonts w:asciiTheme="majorHAnsi" w:hAnsiTheme="majorHAnsi" w:cstheme="majorHAnsi"/>
                        <w:color w:val="7F7F7F" w:themeColor="text1" w:themeTint="80"/>
                        <w:sz w:val="18"/>
                        <w:szCs w:val="18"/>
                      </w:rPr>
                    </w:pPr>
                    <w:r w:rsidRPr="00CB4ABA">
                      <w:rPr>
                        <w:rFonts w:asciiTheme="majorHAnsi" w:hAnsiTheme="majorHAnsi" w:cstheme="majorHAnsi"/>
                        <w:color w:val="7F7F7F" w:themeColor="text1" w:themeTint="80"/>
                        <w:sz w:val="14"/>
                        <w:szCs w:val="14"/>
                      </w:rPr>
                      <w:t>Page</w:t>
                    </w:r>
                    <w:r w:rsidRPr="00CB4ABA">
                      <w:rPr>
                        <w:rFonts w:asciiTheme="majorHAnsi" w:hAnsiTheme="majorHAnsi" w:cstheme="majorHAnsi"/>
                        <w:color w:val="7F7F7F" w:themeColor="text1" w:themeTint="80"/>
                        <w:sz w:val="16"/>
                        <w:szCs w:val="16"/>
                      </w:rPr>
                      <w:t xml:space="preserve"> |</w:t>
                    </w:r>
                    <w:r w:rsidRPr="00CB4ABA">
                      <w:rPr>
                        <w:rFonts w:asciiTheme="majorHAnsi" w:hAnsiTheme="majorHAnsi" w:cstheme="majorHAnsi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CB4ABA">
                      <w:rPr>
                        <w:rFonts w:asciiTheme="majorHAnsi" w:hAnsiTheme="majorHAnsi" w:cstheme="majorHAnsi"/>
                        <w:b/>
                        <w:color w:val="7F7F7F" w:themeColor="text1" w:themeTint="80"/>
                      </w:rPr>
                      <w:fldChar w:fldCharType="begin"/>
                    </w:r>
                    <w:r w:rsidRPr="00CB4ABA">
                      <w:rPr>
                        <w:rFonts w:asciiTheme="majorHAnsi" w:hAnsiTheme="majorHAnsi" w:cstheme="majorHAnsi"/>
                        <w:b/>
                        <w:color w:val="7F7F7F" w:themeColor="text1" w:themeTint="80"/>
                      </w:rPr>
                      <w:instrText xml:space="preserve"> PAGE   \* MERGEFORMAT </w:instrText>
                    </w:r>
                    <w:r w:rsidRPr="00CB4ABA">
                      <w:rPr>
                        <w:rFonts w:asciiTheme="majorHAnsi" w:hAnsiTheme="majorHAnsi" w:cstheme="majorHAnsi"/>
                        <w:b/>
                        <w:color w:val="7F7F7F" w:themeColor="text1" w:themeTint="80"/>
                      </w:rPr>
                      <w:fldChar w:fldCharType="separate"/>
                    </w:r>
                    <w:r w:rsidR="009D64B5">
                      <w:rPr>
                        <w:rFonts w:asciiTheme="majorHAnsi" w:hAnsiTheme="majorHAnsi" w:cstheme="majorHAnsi"/>
                        <w:b/>
                        <w:noProof/>
                        <w:color w:val="7F7F7F" w:themeColor="text1" w:themeTint="80"/>
                      </w:rPr>
                      <w:t>3</w:t>
                    </w:r>
                    <w:r w:rsidRPr="00CB4ABA">
                      <w:rPr>
                        <w:rFonts w:asciiTheme="majorHAnsi" w:hAnsiTheme="majorHAnsi" w:cstheme="majorHAnsi"/>
                        <w:b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ED866" w14:textId="77777777" w:rsidR="00E57038" w:rsidRDefault="00E57038" w:rsidP="007F0583">
      <w:r>
        <w:separator/>
      </w:r>
    </w:p>
  </w:footnote>
  <w:footnote w:type="continuationSeparator" w:id="0">
    <w:p w14:paraId="5E20E122" w14:textId="77777777" w:rsidR="00E57038" w:rsidRDefault="00E57038" w:rsidP="007F0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page" w:horzAnchor="page" w:tblpX="3512" w:tblpY="129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954"/>
      <w:gridCol w:w="1614"/>
    </w:tblGrid>
    <w:tr w:rsidR="00214B83" w:rsidRPr="00621723" w14:paraId="2CCC96AA" w14:textId="77777777" w:rsidTr="007067D5">
      <w:trPr>
        <w:trHeight w:val="266"/>
      </w:trPr>
      <w:tc>
        <w:tcPr>
          <w:tcW w:w="5954" w:type="dxa"/>
          <w:vMerge w:val="restart"/>
          <w:vAlign w:val="bottom"/>
        </w:tcPr>
        <w:p w14:paraId="7C0E4433" w14:textId="77777777" w:rsidR="00214B83" w:rsidRPr="007067D5" w:rsidRDefault="00214B83" w:rsidP="00640C9A">
          <w:pPr>
            <w:pStyle w:val="RecipientAddress"/>
            <w:rPr>
              <w:rFonts w:asciiTheme="minorHAnsi" w:hAnsiTheme="minorHAnsi" w:cstheme="minorHAnsi"/>
              <w:b/>
              <w:caps/>
              <w:sz w:val="28"/>
              <w:szCs w:val="28"/>
            </w:rPr>
          </w:pPr>
          <w:r w:rsidRPr="007067D5">
            <w:rPr>
              <w:rFonts w:asciiTheme="minorHAnsi" w:hAnsiTheme="minorHAnsi" w:cstheme="minorHAnsi"/>
              <w:b/>
              <w:caps/>
              <w:sz w:val="28"/>
              <w:szCs w:val="28"/>
            </w:rPr>
            <w:t>PRESS RELEASE</w:t>
          </w:r>
        </w:p>
      </w:tc>
      <w:tc>
        <w:tcPr>
          <w:tcW w:w="1614" w:type="dxa"/>
          <w:vAlign w:val="bottom"/>
        </w:tcPr>
        <w:p w14:paraId="4A5B54AF" w14:textId="77777777" w:rsidR="00214B83" w:rsidRPr="007067D5" w:rsidRDefault="00214B83" w:rsidP="00960FB5">
          <w:pPr>
            <w:pStyle w:val="ReferenceNo"/>
            <w:framePr w:hSpace="0" w:wrap="auto" w:vAnchor="margin" w:hAnchor="text" w:xAlign="left" w:yAlign="inline"/>
            <w:rPr>
              <w:rFonts w:asciiTheme="minorHAnsi" w:hAnsiTheme="minorHAnsi" w:cstheme="minorHAnsi"/>
            </w:rPr>
          </w:pPr>
        </w:p>
      </w:tc>
    </w:tr>
    <w:tr w:rsidR="00214B83" w:rsidRPr="00621723" w14:paraId="2FD9DEA5" w14:textId="77777777" w:rsidTr="007067D5">
      <w:trPr>
        <w:trHeight w:val="302"/>
      </w:trPr>
      <w:tc>
        <w:tcPr>
          <w:tcW w:w="5954" w:type="dxa"/>
          <w:vMerge/>
          <w:vAlign w:val="bottom"/>
        </w:tcPr>
        <w:p w14:paraId="3FBCD079" w14:textId="77777777" w:rsidR="00214B83" w:rsidRPr="007067D5" w:rsidRDefault="00214B83" w:rsidP="00072D59">
          <w:pPr>
            <w:pStyle w:val="RecipientAddress"/>
            <w:rPr>
              <w:rStyle w:val="TitleChar"/>
              <w:rFonts w:asciiTheme="minorHAnsi" w:hAnsiTheme="minorHAnsi" w:cstheme="minorHAnsi"/>
            </w:rPr>
          </w:pPr>
        </w:p>
      </w:tc>
      <w:tc>
        <w:tcPr>
          <w:tcW w:w="1614" w:type="dxa"/>
          <w:vAlign w:val="bottom"/>
        </w:tcPr>
        <w:p w14:paraId="49968E32" w14:textId="27550C54" w:rsidR="00214B83" w:rsidRPr="007067D5" w:rsidRDefault="0055292D" w:rsidP="00542CBF">
          <w:pPr>
            <w:pStyle w:val="ReferenceNo"/>
            <w:framePr w:hSpace="0" w:wrap="auto" w:vAnchor="margin" w:hAnchor="text" w:xAlign="left" w:yAlign="inline"/>
            <w:tabs>
              <w:tab w:val="right" w:pos="7230"/>
            </w:tabs>
            <w:wordWrap w:val="0"/>
            <w:ind w:right="353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2</w:t>
          </w:r>
          <w:r w:rsidR="00542CBF">
            <w:rPr>
              <w:rFonts w:asciiTheme="minorHAnsi" w:hAnsiTheme="minorHAnsi" w:cstheme="minorHAnsi"/>
            </w:rPr>
            <w:t>8</w:t>
          </w:r>
          <w:r w:rsidR="00214B83" w:rsidRPr="007067D5">
            <w:rPr>
              <w:rFonts w:asciiTheme="minorHAnsi" w:hAnsiTheme="minorHAnsi" w:cstheme="minorHAnsi"/>
            </w:rPr>
            <w:t xml:space="preserve"> </w:t>
          </w:r>
          <w:r>
            <w:rPr>
              <w:rFonts w:asciiTheme="minorHAnsi" w:hAnsiTheme="minorHAnsi" w:cstheme="minorHAnsi"/>
            </w:rPr>
            <w:t>FEB</w:t>
          </w:r>
          <w:r w:rsidR="007067D5">
            <w:rPr>
              <w:rFonts w:asciiTheme="minorHAnsi" w:hAnsiTheme="minorHAnsi" w:cstheme="minorHAnsi"/>
            </w:rPr>
            <w:t xml:space="preserve"> </w:t>
          </w:r>
          <w:r w:rsidR="00214B83" w:rsidRPr="007067D5">
            <w:rPr>
              <w:rFonts w:asciiTheme="minorHAnsi" w:hAnsiTheme="minorHAnsi" w:cstheme="minorHAnsi"/>
            </w:rPr>
            <w:t>201</w:t>
          </w:r>
          <w:r w:rsidR="00A86E65">
            <w:rPr>
              <w:rFonts w:asciiTheme="minorHAnsi" w:hAnsiTheme="minorHAnsi" w:cstheme="minorHAnsi"/>
            </w:rPr>
            <w:t>7</w:t>
          </w:r>
        </w:p>
      </w:tc>
    </w:tr>
    <w:tr w:rsidR="007067D5" w:rsidRPr="00621723" w14:paraId="35CAD809" w14:textId="77777777" w:rsidTr="007067D5">
      <w:trPr>
        <w:trHeight w:val="302"/>
      </w:trPr>
      <w:tc>
        <w:tcPr>
          <w:tcW w:w="5954" w:type="dxa"/>
          <w:vAlign w:val="bottom"/>
        </w:tcPr>
        <w:p w14:paraId="0DB2EE6E" w14:textId="77777777" w:rsidR="007067D5" w:rsidRPr="007067D5" w:rsidRDefault="007067D5" w:rsidP="00072D59">
          <w:pPr>
            <w:pStyle w:val="RecipientAddress"/>
            <w:rPr>
              <w:rStyle w:val="TitleChar"/>
              <w:rFonts w:asciiTheme="minorHAnsi" w:hAnsiTheme="minorHAnsi" w:cstheme="minorHAnsi"/>
            </w:rPr>
          </w:pPr>
        </w:p>
      </w:tc>
      <w:tc>
        <w:tcPr>
          <w:tcW w:w="1614" w:type="dxa"/>
          <w:vAlign w:val="bottom"/>
        </w:tcPr>
        <w:p w14:paraId="24719E19" w14:textId="77777777" w:rsidR="007067D5" w:rsidRPr="007067D5" w:rsidRDefault="007067D5" w:rsidP="007067D5">
          <w:pPr>
            <w:pStyle w:val="ReferenceNo"/>
            <w:framePr w:hSpace="0" w:wrap="auto" w:vAnchor="margin" w:hAnchor="text" w:xAlign="left" w:yAlign="inline"/>
            <w:tabs>
              <w:tab w:val="right" w:pos="7490"/>
            </w:tabs>
            <w:wordWrap w:val="0"/>
            <w:ind w:right="100"/>
            <w:rPr>
              <w:rFonts w:asciiTheme="minorHAnsi" w:hAnsiTheme="minorHAnsi" w:cstheme="minorHAnsi"/>
            </w:rPr>
          </w:pPr>
        </w:p>
      </w:tc>
    </w:tr>
  </w:tbl>
  <w:p w14:paraId="543F288C" w14:textId="3BE53CE7" w:rsidR="00214B83" w:rsidRDefault="00214B83" w:rsidP="00CA257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4C6336AE" wp14:editId="17AA61E4">
          <wp:simplePos x="0" y="0"/>
          <wp:positionH relativeFrom="column">
            <wp:posOffset>-72504</wp:posOffset>
          </wp:positionH>
          <wp:positionV relativeFrom="paragraph">
            <wp:posOffset>-1170016</wp:posOffset>
          </wp:positionV>
          <wp:extent cx="6139930" cy="1000760"/>
          <wp:effectExtent l="0" t="0" r="6985" b="0"/>
          <wp:wrapNone/>
          <wp:docPr id="11" name="Picture 11" descr="Terratec-Letter-head-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rratec-Letter-head-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2121" cy="100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6F77D2"/>
    <w:multiLevelType w:val="hybridMultilevel"/>
    <w:tmpl w:val="07AA5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E14BF"/>
    <w:multiLevelType w:val="hybridMultilevel"/>
    <w:tmpl w:val="32345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46D86"/>
    <w:multiLevelType w:val="hybridMultilevel"/>
    <w:tmpl w:val="01B24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66632B"/>
    <w:multiLevelType w:val="hybridMultilevel"/>
    <w:tmpl w:val="63FE8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06152"/>
    <w:multiLevelType w:val="hybridMultilevel"/>
    <w:tmpl w:val="AD6EE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44977"/>
    <w:multiLevelType w:val="hybridMultilevel"/>
    <w:tmpl w:val="28441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86F17"/>
    <w:multiLevelType w:val="hybridMultilevel"/>
    <w:tmpl w:val="7EC61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B2A7F"/>
    <w:multiLevelType w:val="hybridMultilevel"/>
    <w:tmpl w:val="08121770"/>
    <w:lvl w:ilvl="0" w:tplc="7D186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46A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A0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47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20C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28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A3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4E1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4A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9A1758"/>
    <w:multiLevelType w:val="hybridMultilevel"/>
    <w:tmpl w:val="A1583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51BA3"/>
    <w:multiLevelType w:val="hybridMultilevel"/>
    <w:tmpl w:val="E1340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470A5"/>
    <w:multiLevelType w:val="hybridMultilevel"/>
    <w:tmpl w:val="D7F2F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A60AD1"/>
    <w:multiLevelType w:val="hybridMultilevel"/>
    <w:tmpl w:val="0072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1B4736"/>
    <w:multiLevelType w:val="multilevel"/>
    <w:tmpl w:val="D188E3C8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  <w:sz w:val="28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28C5567A"/>
    <w:multiLevelType w:val="hybridMultilevel"/>
    <w:tmpl w:val="A26464BC"/>
    <w:lvl w:ilvl="0" w:tplc="84D08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2CA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BE5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0CBB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66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5E6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434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72B2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42B0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406B6"/>
    <w:multiLevelType w:val="hybridMultilevel"/>
    <w:tmpl w:val="41E8C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3C2938"/>
    <w:multiLevelType w:val="hybridMultilevel"/>
    <w:tmpl w:val="286C3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F48DD"/>
    <w:multiLevelType w:val="hybridMultilevel"/>
    <w:tmpl w:val="6930B10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661E2D"/>
    <w:multiLevelType w:val="hybridMultilevel"/>
    <w:tmpl w:val="D312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FA3469"/>
    <w:multiLevelType w:val="hybridMultilevel"/>
    <w:tmpl w:val="A7422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CB35FB"/>
    <w:multiLevelType w:val="hybridMultilevel"/>
    <w:tmpl w:val="27F42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57BB5"/>
    <w:multiLevelType w:val="hybridMultilevel"/>
    <w:tmpl w:val="646E5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F21FFA"/>
    <w:multiLevelType w:val="hybridMultilevel"/>
    <w:tmpl w:val="DCF8A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605FA1"/>
    <w:multiLevelType w:val="hybridMultilevel"/>
    <w:tmpl w:val="F50ED9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4" w15:restartNumberingAfterBreak="0">
    <w:nsid w:val="404A079C"/>
    <w:multiLevelType w:val="hybridMultilevel"/>
    <w:tmpl w:val="1FE2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25717"/>
    <w:multiLevelType w:val="hybridMultilevel"/>
    <w:tmpl w:val="B708514C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 w15:restartNumberingAfterBreak="0">
    <w:nsid w:val="459825BC"/>
    <w:multiLevelType w:val="hybridMultilevel"/>
    <w:tmpl w:val="AA82C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713FC"/>
    <w:multiLevelType w:val="hybridMultilevel"/>
    <w:tmpl w:val="9D0E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60FD2"/>
    <w:multiLevelType w:val="hybridMultilevel"/>
    <w:tmpl w:val="9F4CA4FC"/>
    <w:lvl w:ilvl="0" w:tplc="F51E1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35D9E"/>
    <w:multiLevelType w:val="hybridMultilevel"/>
    <w:tmpl w:val="963C29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168435C"/>
    <w:multiLevelType w:val="hybridMultilevel"/>
    <w:tmpl w:val="DAF6A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3A7DAE"/>
    <w:multiLevelType w:val="hybridMultilevel"/>
    <w:tmpl w:val="9E6AD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687C40"/>
    <w:multiLevelType w:val="hybridMultilevel"/>
    <w:tmpl w:val="11321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3776F"/>
    <w:multiLevelType w:val="hybridMultilevel"/>
    <w:tmpl w:val="5B10D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193F84"/>
    <w:multiLevelType w:val="hybridMultilevel"/>
    <w:tmpl w:val="DAACA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18643F"/>
    <w:multiLevelType w:val="hybridMultilevel"/>
    <w:tmpl w:val="47005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6D2E88"/>
    <w:multiLevelType w:val="hybridMultilevel"/>
    <w:tmpl w:val="8B7C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CC78CE"/>
    <w:multiLevelType w:val="hybridMultilevel"/>
    <w:tmpl w:val="AFF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728AB"/>
    <w:multiLevelType w:val="hybridMultilevel"/>
    <w:tmpl w:val="9AB826F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0C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3" w:tplc="0C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68C5635"/>
    <w:multiLevelType w:val="hybridMultilevel"/>
    <w:tmpl w:val="D384F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4752E7"/>
    <w:multiLevelType w:val="hybridMultilevel"/>
    <w:tmpl w:val="844E2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152E4F"/>
    <w:multiLevelType w:val="hybridMultilevel"/>
    <w:tmpl w:val="A89C0F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FE6DD7"/>
    <w:multiLevelType w:val="hybridMultilevel"/>
    <w:tmpl w:val="39A614AA"/>
    <w:lvl w:ilvl="0" w:tplc="38D47774">
      <w:start w:val="3"/>
      <w:numFmt w:val="bullet"/>
      <w:lvlText w:val=""/>
      <w:lvlJc w:val="left"/>
      <w:pPr>
        <w:ind w:left="359" w:hanging="360"/>
      </w:pPr>
      <w:rPr>
        <w:rFonts w:ascii="Symbol" w:eastAsiaTheme="minorEastAsia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43" w15:restartNumberingAfterBreak="0">
    <w:nsid w:val="6D7B6855"/>
    <w:multiLevelType w:val="hybridMultilevel"/>
    <w:tmpl w:val="CE18F162"/>
    <w:lvl w:ilvl="0" w:tplc="552A8F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7C31D9"/>
    <w:multiLevelType w:val="hybridMultilevel"/>
    <w:tmpl w:val="33B86CE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FF42CEA"/>
    <w:multiLevelType w:val="hybridMultilevel"/>
    <w:tmpl w:val="9C24A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2C3847"/>
    <w:multiLevelType w:val="hybridMultilevel"/>
    <w:tmpl w:val="7A2430FC"/>
    <w:lvl w:ilvl="0" w:tplc="38D47774">
      <w:start w:val="3"/>
      <w:numFmt w:val="bullet"/>
      <w:lvlText w:val=""/>
      <w:lvlJc w:val="left"/>
      <w:pPr>
        <w:ind w:left="358" w:hanging="360"/>
      </w:pPr>
      <w:rPr>
        <w:rFonts w:ascii="Symbol" w:eastAsiaTheme="minorEastAsia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7" w15:restartNumberingAfterBreak="0">
    <w:nsid w:val="77C0643D"/>
    <w:multiLevelType w:val="hybridMultilevel"/>
    <w:tmpl w:val="22CA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5E02DC"/>
    <w:multiLevelType w:val="hybridMultilevel"/>
    <w:tmpl w:val="D76CD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3D1445"/>
    <w:multiLevelType w:val="hybridMultilevel"/>
    <w:tmpl w:val="83CC9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AA081D"/>
    <w:multiLevelType w:val="hybridMultilevel"/>
    <w:tmpl w:val="DB5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290D1B"/>
    <w:multiLevelType w:val="hybridMultilevel"/>
    <w:tmpl w:val="CCBE1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D491B16"/>
    <w:multiLevelType w:val="hybridMultilevel"/>
    <w:tmpl w:val="C6A67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AE631F"/>
    <w:multiLevelType w:val="hybridMultilevel"/>
    <w:tmpl w:val="CD1C6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"/>
  </w:num>
  <w:num w:numId="4">
    <w:abstractNumId w:val="37"/>
  </w:num>
  <w:num w:numId="5">
    <w:abstractNumId w:val="40"/>
  </w:num>
  <w:num w:numId="6">
    <w:abstractNumId w:val="21"/>
  </w:num>
  <w:num w:numId="7">
    <w:abstractNumId w:val="44"/>
  </w:num>
  <w:num w:numId="8">
    <w:abstractNumId w:val="38"/>
  </w:num>
  <w:num w:numId="9">
    <w:abstractNumId w:val="1"/>
  </w:num>
  <w:num w:numId="10">
    <w:abstractNumId w:val="2"/>
  </w:num>
  <w:num w:numId="11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48"/>
  </w:num>
  <w:num w:numId="17">
    <w:abstractNumId w:val="20"/>
  </w:num>
  <w:num w:numId="18">
    <w:abstractNumId w:val="15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33"/>
  </w:num>
  <w:num w:numId="24">
    <w:abstractNumId w:val="31"/>
  </w:num>
  <w:num w:numId="25">
    <w:abstractNumId w:val="35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5"/>
  </w:num>
  <w:num w:numId="29">
    <w:abstractNumId w:val="16"/>
  </w:num>
  <w:num w:numId="30">
    <w:abstractNumId w:val="26"/>
  </w:num>
  <w:num w:numId="31">
    <w:abstractNumId w:val="52"/>
  </w:num>
  <w:num w:numId="32">
    <w:abstractNumId w:val="47"/>
  </w:num>
  <w:num w:numId="33">
    <w:abstractNumId w:val="25"/>
  </w:num>
  <w:num w:numId="34">
    <w:abstractNumId w:val="45"/>
  </w:num>
  <w:num w:numId="35">
    <w:abstractNumId w:val="53"/>
  </w:num>
  <w:num w:numId="36">
    <w:abstractNumId w:val="50"/>
  </w:num>
  <w:num w:numId="37">
    <w:abstractNumId w:val="28"/>
  </w:num>
  <w:num w:numId="38">
    <w:abstractNumId w:val="14"/>
  </w:num>
  <w:num w:numId="39">
    <w:abstractNumId w:val="17"/>
  </w:num>
  <w:num w:numId="40">
    <w:abstractNumId w:val="23"/>
  </w:num>
  <w:num w:numId="41">
    <w:abstractNumId w:val="29"/>
  </w:num>
  <w:num w:numId="42">
    <w:abstractNumId w:val="10"/>
  </w:num>
  <w:num w:numId="43">
    <w:abstractNumId w:val="43"/>
  </w:num>
  <w:num w:numId="44">
    <w:abstractNumId w:val="49"/>
  </w:num>
  <w:num w:numId="45">
    <w:abstractNumId w:val="8"/>
  </w:num>
  <w:num w:numId="46">
    <w:abstractNumId w:val="30"/>
  </w:num>
  <w:num w:numId="47">
    <w:abstractNumId w:val="0"/>
  </w:num>
  <w:num w:numId="48">
    <w:abstractNumId w:val="6"/>
  </w:num>
  <w:num w:numId="49">
    <w:abstractNumId w:val="13"/>
  </w:num>
  <w:num w:numId="50">
    <w:abstractNumId w:val="6"/>
  </w:num>
  <w:num w:numId="51">
    <w:abstractNumId w:val="32"/>
  </w:num>
  <w:num w:numId="52">
    <w:abstractNumId w:val="41"/>
  </w:num>
  <w:num w:numId="53">
    <w:abstractNumId w:val="39"/>
  </w:num>
  <w:num w:numId="54">
    <w:abstractNumId w:val="42"/>
  </w:num>
  <w:num w:numId="55">
    <w:abstractNumId w:val="4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83"/>
    <w:rsid w:val="000002A1"/>
    <w:rsid w:val="00003292"/>
    <w:rsid w:val="00003B60"/>
    <w:rsid w:val="00010C01"/>
    <w:rsid w:val="00010F9B"/>
    <w:rsid w:val="00012732"/>
    <w:rsid w:val="00013D83"/>
    <w:rsid w:val="00014E84"/>
    <w:rsid w:val="00015B19"/>
    <w:rsid w:val="000161F8"/>
    <w:rsid w:val="00022A39"/>
    <w:rsid w:val="0002366C"/>
    <w:rsid w:val="00023D4F"/>
    <w:rsid w:val="00024864"/>
    <w:rsid w:val="000252D0"/>
    <w:rsid w:val="000257CD"/>
    <w:rsid w:val="00025D93"/>
    <w:rsid w:val="00026B13"/>
    <w:rsid w:val="00026E67"/>
    <w:rsid w:val="00027B12"/>
    <w:rsid w:val="00030025"/>
    <w:rsid w:val="00030D9E"/>
    <w:rsid w:val="00033147"/>
    <w:rsid w:val="000338D2"/>
    <w:rsid w:val="000346C0"/>
    <w:rsid w:val="00034728"/>
    <w:rsid w:val="00035F23"/>
    <w:rsid w:val="00036251"/>
    <w:rsid w:val="00040DD5"/>
    <w:rsid w:val="00042595"/>
    <w:rsid w:val="0004466C"/>
    <w:rsid w:val="000457D6"/>
    <w:rsid w:val="000502F9"/>
    <w:rsid w:val="00052410"/>
    <w:rsid w:val="00052E3C"/>
    <w:rsid w:val="00053B57"/>
    <w:rsid w:val="00057CFF"/>
    <w:rsid w:val="0006082D"/>
    <w:rsid w:val="00061118"/>
    <w:rsid w:val="0006193F"/>
    <w:rsid w:val="00063D5F"/>
    <w:rsid w:val="000652EE"/>
    <w:rsid w:val="0006585C"/>
    <w:rsid w:val="00072D59"/>
    <w:rsid w:val="00073A96"/>
    <w:rsid w:val="000745D1"/>
    <w:rsid w:val="000746A5"/>
    <w:rsid w:val="000753F4"/>
    <w:rsid w:val="00075569"/>
    <w:rsid w:val="000758C7"/>
    <w:rsid w:val="000759EF"/>
    <w:rsid w:val="00075BB3"/>
    <w:rsid w:val="000760E9"/>
    <w:rsid w:val="00080769"/>
    <w:rsid w:val="00080E8A"/>
    <w:rsid w:val="0008149D"/>
    <w:rsid w:val="000869ED"/>
    <w:rsid w:val="000875FA"/>
    <w:rsid w:val="000905FF"/>
    <w:rsid w:val="00090672"/>
    <w:rsid w:val="000908B6"/>
    <w:rsid w:val="000914C4"/>
    <w:rsid w:val="0009183F"/>
    <w:rsid w:val="000925E1"/>
    <w:rsid w:val="00093AE1"/>
    <w:rsid w:val="00093FCE"/>
    <w:rsid w:val="000941D9"/>
    <w:rsid w:val="000970F6"/>
    <w:rsid w:val="000A07A6"/>
    <w:rsid w:val="000A1782"/>
    <w:rsid w:val="000A1A17"/>
    <w:rsid w:val="000A20D9"/>
    <w:rsid w:val="000A3D69"/>
    <w:rsid w:val="000A3EA0"/>
    <w:rsid w:val="000A4C2E"/>
    <w:rsid w:val="000A5313"/>
    <w:rsid w:val="000A66E2"/>
    <w:rsid w:val="000A6707"/>
    <w:rsid w:val="000B07E2"/>
    <w:rsid w:val="000B2BC4"/>
    <w:rsid w:val="000B38EE"/>
    <w:rsid w:val="000B39CC"/>
    <w:rsid w:val="000B4999"/>
    <w:rsid w:val="000C3F56"/>
    <w:rsid w:val="000D2955"/>
    <w:rsid w:val="000D4094"/>
    <w:rsid w:val="000D4A01"/>
    <w:rsid w:val="000D5F98"/>
    <w:rsid w:val="000D6218"/>
    <w:rsid w:val="000D791E"/>
    <w:rsid w:val="000D7A58"/>
    <w:rsid w:val="000E0166"/>
    <w:rsid w:val="000E0379"/>
    <w:rsid w:val="000E0CB2"/>
    <w:rsid w:val="000E33BA"/>
    <w:rsid w:val="000E538A"/>
    <w:rsid w:val="000F1430"/>
    <w:rsid w:val="000F2E41"/>
    <w:rsid w:val="000F3829"/>
    <w:rsid w:val="000F49ED"/>
    <w:rsid w:val="000F4DA6"/>
    <w:rsid w:val="000F4E11"/>
    <w:rsid w:val="0010052E"/>
    <w:rsid w:val="001018B1"/>
    <w:rsid w:val="0010254A"/>
    <w:rsid w:val="00107DD7"/>
    <w:rsid w:val="001160F7"/>
    <w:rsid w:val="001207D8"/>
    <w:rsid w:val="00122DE9"/>
    <w:rsid w:val="00123F41"/>
    <w:rsid w:val="00124AF5"/>
    <w:rsid w:val="0012512B"/>
    <w:rsid w:val="00125B66"/>
    <w:rsid w:val="00127557"/>
    <w:rsid w:val="00130E5F"/>
    <w:rsid w:val="0013122D"/>
    <w:rsid w:val="0013277F"/>
    <w:rsid w:val="00133CCE"/>
    <w:rsid w:val="00135305"/>
    <w:rsid w:val="00135D62"/>
    <w:rsid w:val="00142DEA"/>
    <w:rsid w:val="001477FC"/>
    <w:rsid w:val="00147E0D"/>
    <w:rsid w:val="00153174"/>
    <w:rsid w:val="00153C66"/>
    <w:rsid w:val="00153F21"/>
    <w:rsid w:val="00156B73"/>
    <w:rsid w:val="00157E71"/>
    <w:rsid w:val="00160E23"/>
    <w:rsid w:val="00160F11"/>
    <w:rsid w:val="00162B9E"/>
    <w:rsid w:val="0016480A"/>
    <w:rsid w:val="001653B0"/>
    <w:rsid w:val="00165A34"/>
    <w:rsid w:val="001668AA"/>
    <w:rsid w:val="00170467"/>
    <w:rsid w:val="001706F4"/>
    <w:rsid w:val="00171ECB"/>
    <w:rsid w:val="001734C3"/>
    <w:rsid w:val="001749F0"/>
    <w:rsid w:val="00174FFA"/>
    <w:rsid w:val="0017548B"/>
    <w:rsid w:val="0017555E"/>
    <w:rsid w:val="00175682"/>
    <w:rsid w:val="00176C7F"/>
    <w:rsid w:val="00177149"/>
    <w:rsid w:val="00177191"/>
    <w:rsid w:val="00177F3A"/>
    <w:rsid w:val="00182499"/>
    <w:rsid w:val="001839BC"/>
    <w:rsid w:val="00183F4B"/>
    <w:rsid w:val="00184519"/>
    <w:rsid w:val="00184CF4"/>
    <w:rsid w:val="00186247"/>
    <w:rsid w:val="00186F50"/>
    <w:rsid w:val="00187ED0"/>
    <w:rsid w:val="001903DA"/>
    <w:rsid w:val="00190A86"/>
    <w:rsid w:val="00192589"/>
    <w:rsid w:val="00194762"/>
    <w:rsid w:val="001961AC"/>
    <w:rsid w:val="00197713"/>
    <w:rsid w:val="00197989"/>
    <w:rsid w:val="001A339E"/>
    <w:rsid w:val="001A3EC6"/>
    <w:rsid w:val="001A5D12"/>
    <w:rsid w:val="001A76A5"/>
    <w:rsid w:val="001A7B1B"/>
    <w:rsid w:val="001A7DAD"/>
    <w:rsid w:val="001B020A"/>
    <w:rsid w:val="001B0887"/>
    <w:rsid w:val="001B4DFE"/>
    <w:rsid w:val="001B52CB"/>
    <w:rsid w:val="001B5655"/>
    <w:rsid w:val="001B720D"/>
    <w:rsid w:val="001C04E7"/>
    <w:rsid w:val="001C15ED"/>
    <w:rsid w:val="001C1888"/>
    <w:rsid w:val="001C1A97"/>
    <w:rsid w:val="001C2AC7"/>
    <w:rsid w:val="001C2B47"/>
    <w:rsid w:val="001C3053"/>
    <w:rsid w:val="001C464F"/>
    <w:rsid w:val="001D0335"/>
    <w:rsid w:val="001D0355"/>
    <w:rsid w:val="001D0A04"/>
    <w:rsid w:val="001D1529"/>
    <w:rsid w:val="001D1EA4"/>
    <w:rsid w:val="001D241D"/>
    <w:rsid w:val="001D24B1"/>
    <w:rsid w:val="001D4D4F"/>
    <w:rsid w:val="001D5D8D"/>
    <w:rsid w:val="001D6BCF"/>
    <w:rsid w:val="001E289B"/>
    <w:rsid w:val="001E4590"/>
    <w:rsid w:val="001E597D"/>
    <w:rsid w:val="001E5F02"/>
    <w:rsid w:val="001E7C57"/>
    <w:rsid w:val="001F24BA"/>
    <w:rsid w:val="001F4EB0"/>
    <w:rsid w:val="001F5AF6"/>
    <w:rsid w:val="001F6665"/>
    <w:rsid w:val="001F6E03"/>
    <w:rsid w:val="001F7926"/>
    <w:rsid w:val="001F799E"/>
    <w:rsid w:val="001F7C0E"/>
    <w:rsid w:val="00203638"/>
    <w:rsid w:val="00207A27"/>
    <w:rsid w:val="00211CD4"/>
    <w:rsid w:val="002124BF"/>
    <w:rsid w:val="00212B23"/>
    <w:rsid w:val="00212C5E"/>
    <w:rsid w:val="00213D91"/>
    <w:rsid w:val="00214B83"/>
    <w:rsid w:val="002163C1"/>
    <w:rsid w:val="0021711B"/>
    <w:rsid w:val="002227AA"/>
    <w:rsid w:val="00223807"/>
    <w:rsid w:val="00224296"/>
    <w:rsid w:val="0022564C"/>
    <w:rsid w:val="00225D72"/>
    <w:rsid w:val="002263A0"/>
    <w:rsid w:val="002274A7"/>
    <w:rsid w:val="00227920"/>
    <w:rsid w:val="0023140F"/>
    <w:rsid w:val="00231912"/>
    <w:rsid w:val="002320AC"/>
    <w:rsid w:val="00234E0D"/>
    <w:rsid w:val="0023591B"/>
    <w:rsid w:val="0023702A"/>
    <w:rsid w:val="0023713A"/>
    <w:rsid w:val="00237D66"/>
    <w:rsid w:val="00237E23"/>
    <w:rsid w:val="00240068"/>
    <w:rsid w:val="00240E65"/>
    <w:rsid w:val="002416AC"/>
    <w:rsid w:val="00241E7D"/>
    <w:rsid w:val="0024248B"/>
    <w:rsid w:val="00243FCA"/>
    <w:rsid w:val="00244224"/>
    <w:rsid w:val="00246933"/>
    <w:rsid w:val="00247422"/>
    <w:rsid w:val="00250343"/>
    <w:rsid w:val="002524BC"/>
    <w:rsid w:val="00253FB6"/>
    <w:rsid w:val="00254979"/>
    <w:rsid w:val="0025561D"/>
    <w:rsid w:val="002571ED"/>
    <w:rsid w:val="00260C77"/>
    <w:rsid w:val="00263970"/>
    <w:rsid w:val="00263D2D"/>
    <w:rsid w:val="002646F6"/>
    <w:rsid w:val="00266E39"/>
    <w:rsid w:val="00271086"/>
    <w:rsid w:val="002730C1"/>
    <w:rsid w:val="002756E2"/>
    <w:rsid w:val="00275903"/>
    <w:rsid w:val="002821D7"/>
    <w:rsid w:val="0028445F"/>
    <w:rsid w:val="00284E8D"/>
    <w:rsid w:val="00290085"/>
    <w:rsid w:val="002922A3"/>
    <w:rsid w:val="002941CB"/>
    <w:rsid w:val="0029561A"/>
    <w:rsid w:val="002979F9"/>
    <w:rsid w:val="002A0C3E"/>
    <w:rsid w:val="002A12E0"/>
    <w:rsid w:val="002A1B27"/>
    <w:rsid w:val="002A2B1E"/>
    <w:rsid w:val="002A3AA4"/>
    <w:rsid w:val="002A72A1"/>
    <w:rsid w:val="002A76AC"/>
    <w:rsid w:val="002B763D"/>
    <w:rsid w:val="002C079C"/>
    <w:rsid w:val="002C1DCB"/>
    <w:rsid w:val="002C2F0E"/>
    <w:rsid w:val="002C35C4"/>
    <w:rsid w:val="002C441A"/>
    <w:rsid w:val="002C5E99"/>
    <w:rsid w:val="002D17DD"/>
    <w:rsid w:val="002D1B36"/>
    <w:rsid w:val="002D5271"/>
    <w:rsid w:val="002D6E36"/>
    <w:rsid w:val="002D6E3F"/>
    <w:rsid w:val="002E2928"/>
    <w:rsid w:val="002E2A3C"/>
    <w:rsid w:val="002E2AD0"/>
    <w:rsid w:val="002E2CD9"/>
    <w:rsid w:val="002E57EC"/>
    <w:rsid w:val="002E633E"/>
    <w:rsid w:val="002E6571"/>
    <w:rsid w:val="002F0AEB"/>
    <w:rsid w:val="002F13DB"/>
    <w:rsid w:val="002F30CF"/>
    <w:rsid w:val="002F747C"/>
    <w:rsid w:val="00303089"/>
    <w:rsid w:val="00304339"/>
    <w:rsid w:val="00304CEF"/>
    <w:rsid w:val="00305882"/>
    <w:rsid w:val="0030694C"/>
    <w:rsid w:val="0030696C"/>
    <w:rsid w:val="0030758D"/>
    <w:rsid w:val="00312B4C"/>
    <w:rsid w:val="00314C1C"/>
    <w:rsid w:val="003201B4"/>
    <w:rsid w:val="00321A8F"/>
    <w:rsid w:val="00325ACB"/>
    <w:rsid w:val="00325BC8"/>
    <w:rsid w:val="003261EE"/>
    <w:rsid w:val="003266EF"/>
    <w:rsid w:val="00330B52"/>
    <w:rsid w:val="00331863"/>
    <w:rsid w:val="00331B64"/>
    <w:rsid w:val="00331D22"/>
    <w:rsid w:val="00331EC3"/>
    <w:rsid w:val="00332F70"/>
    <w:rsid w:val="00335490"/>
    <w:rsid w:val="003356BA"/>
    <w:rsid w:val="00335C7A"/>
    <w:rsid w:val="00340FD5"/>
    <w:rsid w:val="00341716"/>
    <w:rsid w:val="00341A04"/>
    <w:rsid w:val="0034495C"/>
    <w:rsid w:val="00344DE8"/>
    <w:rsid w:val="00345BF2"/>
    <w:rsid w:val="0034644F"/>
    <w:rsid w:val="0034693B"/>
    <w:rsid w:val="00347660"/>
    <w:rsid w:val="00352A02"/>
    <w:rsid w:val="003536EF"/>
    <w:rsid w:val="003538EB"/>
    <w:rsid w:val="003544E1"/>
    <w:rsid w:val="00357967"/>
    <w:rsid w:val="00361C8D"/>
    <w:rsid w:val="00364516"/>
    <w:rsid w:val="00365CBD"/>
    <w:rsid w:val="0036726D"/>
    <w:rsid w:val="00370BB3"/>
    <w:rsid w:val="00374415"/>
    <w:rsid w:val="00374995"/>
    <w:rsid w:val="00381280"/>
    <w:rsid w:val="0038179D"/>
    <w:rsid w:val="00381AE3"/>
    <w:rsid w:val="003924AE"/>
    <w:rsid w:val="00393465"/>
    <w:rsid w:val="00393A1C"/>
    <w:rsid w:val="00395489"/>
    <w:rsid w:val="00395A87"/>
    <w:rsid w:val="003969B0"/>
    <w:rsid w:val="00396CF0"/>
    <w:rsid w:val="00396E4B"/>
    <w:rsid w:val="00397923"/>
    <w:rsid w:val="003A0552"/>
    <w:rsid w:val="003A1016"/>
    <w:rsid w:val="003A1104"/>
    <w:rsid w:val="003A1D2D"/>
    <w:rsid w:val="003A2540"/>
    <w:rsid w:val="003A55DA"/>
    <w:rsid w:val="003B3582"/>
    <w:rsid w:val="003B4FEE"/>
    <w:rsid w:val="003B72B9"/>
    <w:rsid w:val="003C2226"/>
    <w:rsid w:val="003C4440"/>
    <w:rsid w:val="003C6104"/>
    <w:rsid w:val="003D0425"/>
    <w:rsid w:val="003D1544"/>
    <w:rsid w:val="003D2458"/>
    <w:rsid w:val="003D285B"/>
    <w:rsid w:val="003D38FA"/>
    <w:rsid w:val="003D4E48"/>
    <w:rsid w:val="003D62A1"/>
    <w:rsid w:val="003D6C49"/>
    <w:rsid w:val="003E340F"/>
    <w:rsid w:val="003E498E"/>
    <w:rsid w:val="003E5492"/>
    <w:rsid w:val="003E5DF2"/>
    <w:rsid w:val="003F1250"/>
    <w:rsid w:val="003F2B9F"/>
    <w:rsid w:val="003F397C"/>
    <w:rsid w:val="003F4235"/>
    <w:rsid w:val="003F4D7D"/>
    <w:rsid w:val="003F636B"/>
    <w:rsid w:val="003F7AFA"/>
    <w:rsid w:val="0040240F"/>
    <w:rsid w:val="00404489"/>
    <w:rsid w:val="00404DCA"/>
    <w:rsid w:val="00405640"/>
    <w:rsid w:val="004062EC"/>
    <w:rsid w:val="0041071D"/>
    <w:rsid w:val="0041227F"/>
    <w:rsid w:val="004126E6"/>
    <w:rsid w:val="004139A1"/>
    <w:rsid w:val="00415140"/>
    <w:rsid w:val="004177DE"/>
    <w:rsid w:val="0042070F"/>
    <w:rsid w:val="00421EAF"/>
    <w:rsid w:val="00421F11"/>
    <w:rsid w:val="00424A74"/>
    <w:rsid w:val="00424E10"/>
    <w:rsid w:val="00425915"/>
    <w:rsid w:val="00425E75"/>
    <w:rsid w:val="00425E76"/>
    <w:rsid w:val="00430299"/>
    <w:rsid w:val="004313E0"/>
    <w:rsid w:val="00432857"/>
    <w:rsid w:val="00433D89"/>
    <w:rsid w:val="004357FF"/>
    <w:rsid w:val="00435EA7"/>
    <w:rsid w:val="0043616F"/>
    <w:rsid w:val="00437126"/>
    <w:rsid w:val="00437AF0"/>
    <w:rsid w:val="0044032B"/>
    <w:rsid w:val="00440C58"/>
    <w:rsid w:val="00440C78"/>
    <w:rsid w:val="00442A2C"/>
    <w:rsid w:val="004436C1"/>
    <w:rsid w:val="00443AFF"/>
    <w:rsid w:val="00444FBE"/>
    <w:rsid w:val="00445900"/>
    <w:rsid w:val="0044590B"/>
    <w:rsid w:val="0045077D"/>
    <w:rsid w:val="00453163"/>
    <w:rsid w:val="00453897"/>
    <w:rsid w:val="004539B6"/>
    <w:rsid w:val="00455D43"/>
    <w:rsid w:val="00457BB5"/>
    <w:rsid w:val="0046036E"/>
    <w:rsid w:val="004603D8"/>
    <w:rsid w:val="004605FD"/>
    <w:rsid w:val="0046091B"/>
    <w:rsid w:val="00461338"/>
    <w:rsid w:val="004623CB"/>
    <w:rsid w:val="00463636"/>
    <w:rsid w:val="00464F4F"/>
    <w:rsid w:val="004667EE"/>
    <w:rsid w:val="004704BF"/>
    <w:rsid w:val="004706DF"/>
    <w:rsid w:val="00470CAA"/>
    <w:rsid w:val="00472CD7"/>
    <w:rsid w:val="00473C8C"/>
    <w:rsid w:val="00475D38"/>
    <w:rsid w:val="00476D4B"/>
    <w:rsid w:val="00481BEB"/>
    <w:rsid w:val="00482D78"/>
    <w:rsid w:val="004838DA"/>
    <w:rsid w:val="00484403"/>
    <w:rsid w:val="004848B7"/>
    <w:rsid w:val="00486444"/>
    <w:rsid w:val="00491E69"/>
    <w:rsid w:val="00493A22"/>
    <w:rsid w:val="004965EC"/>
    <w:rsid w:val="00496AC9"/>
    <w:rsid w:val="004A1194"/>
    <w:rsid w:val="004A629A"/>
    <w:rsid w:val="004A741F"/>
    <w:rsid w:val="004B0055"/>
    <w:rsid w:val="004B37D9"/>
    <w:rsid w:val="004B5F05"/>
    <w:rsid w:val="004B7093"/>
    <w:rsid w:val="004B7A92"/>
    <w:rsid w:val="004C038E"/>
    <w:rsid w:val="004C11DE"/>
    <w:rsid w:val="004C2E20"/>
    <w:rsid w:val="004C2F77"/>
    <w:rsid w:val="004D26B4"/>
    <w:rsid w:val="004D427F"/>
    <w:rsid w:val="004D4A55"/>
    <w:rsid w:val="004E2951"/>
    <w:rsid w:val="004E4C69"/>
    <w:rsid w:val="004E7842"/>
    <w:rsid w:val="004F3125"/>
    <w:rsid w:val="004F76DA"/>
    <w:rsid w:val="00500C89"/>
    <w:rsid w:val="005022C6"/>
    <w:rsid w:val="005037E1"/>
    <w:rsid w:val="00504507"/>
    <w:rsid w:val="00505027"/>
    <w:rsid w:val="00512AED"/>
    <w:rsid w:val="00513063"/>
    <w:rsid w:val="0051354A"/>
    <w:rsid w:val="00513EA0"/>
    <w:rsid w:val="00514028"/>
    <w:rsid w:val="005151B2"/>
    <w:rsid w:val="0051586F"/>
    <w:rsid w:val="005177A1"/>
    <w:rsid w:val="0052040D"/>
    <w:rsid w:val="0052092C"/>
    <w:rsid w:val="00520F69"/>
    <w:rsid w:val="00520F78"/>
    <w:rsid w:val="005215E4"/>
    <w:rsid w:val="00521FF6"/>
    <w:rsid w:val="0052314D"/>
    <w:rsid w:val="005237A2"/>
    <w:rsid w:val="0052449A"/>
    <w:rsid w:val="005246EB"/>
    <w:rsid w:val="0052573A"/>
    <w:rsid w:val="005269FC"/>
    <w:rsid w:val="00527313"/>
    <w:rsid w:val="005310DE"/>
    <w:rsid w:val="005328CB"/>
    <w:rsid w:val="00533C05"/>
    <w:rsid w:val="00534947"/>
    <w:rsid w:val="0053526E"/>
    <w:rsid w:val="00535D6F"/>
    <w:rsid w:val="005372CF"/>
    <w:rsid w:val="00542CBF"/>
    <w:rsid w:val="00542FF3"/>
    <w:rsid w:val="005433C1"/>
    <w:rsid w:val="0054440F"/>
    <w:rsid w:val="00544E6E"/>
    <w:rsid w:val="00546FB7"/>
    <w:rsid w:val="005473E4"/>
    <w:rsid w:val="00547FD5"/>
    <w:rsid w:val="0055116C"/>
    <w:rsid w:val="0055292D"/>
    <w:rsid w:val="00552A48"/>
    <w:rsid w:val="0055396D"/>
    <w:rsid w:val="005569BC"/>
    <w:rsid w:val="00557422"/>
    <w:rsid w:val="00557F87"/>
    <w:rsid w:val="00561203"/>
    <w:rsid w:val="00561967"/>
    <w:rsid w:val="00570C1A"/>
    <w:rsid w:val="005713F5"/>
    <w:rsid w:val="00572A43"/>
    <w:rsid w:val="00572C6B"/>
    <w:rsid w:val="00576BE0"/>
    <w:rsid w:val="00577E1C"/>
    <w:rsid w:val="00581221"/>
    <w:rsid w:val="00581D2D"/>
    <w:rsid w:val="00583BC4"/>
    <w:rsid w:val="00584550"/>
    <w:rsid w:val="00584B4C"/>
    <w:rsid w:val="0059021D"/>
    <w:rsid w:val="00590247"/>
    <w:rsid w:val="005903C4"/>
    <w:rsid w:val="0059391C"/>
    <w:rsid w:val="00593B17"/>
    <w:rsid w:val="005948CE"/>
    <w:rsid w:val="00595FC6"/>
    <w:rsid w:val="00596A05"/>
    <w:rsid w:val="0059761D"/>
    <w:rsid w:val="005A7BD0"/>
    <w:rsid w:val="005B3E02"/>
    <w:rsid w:val="005C0A49"/>
    <w:rsid w:val="005C18A2"/>
    <w:rsid w:val="005C334B"/>
    <w:rsid w:val="005C631C"/>
    <w:rsid w:val="005C6417"/>
    <w:rsid w:val="005C75C5"/>
    <w:rsid w:val="005C783E"/>
    <w:rsid w:val="005D0292"/>
    <w:rsid w:val="005D0C98"/>
    <w:rsid w:val="005D183B"/>
    <w:rsid w:val="005D3FBF"/>
    <w:rsid w:val="005D6267"/>
    <w:rsid w:val="005E3164"/>
    <w:rsid w:val="005E456A"/>
    <w:rsid w:val="005E4E78"/>
    <w:rsid w:val="005F11BF"/>
    <w:rsid w:val="005F156A"/>
    <w:rsid w:val="005F2248"/>
    <w:rsid w:val="005F44D3"/>
    <w:rsid w:val="005F6015"/>
    <w:rsid w:val="005F6D3B"/>
    <w:rsid w:val="005F6F46"/>
    <w:rsid w:val="00600FF5"/>
    <w:rsid w:val="00601CDB"/>
    <w:rsid w:val="00610B9C"/>
    <w:rsid w:val="006143E4"/>
    <w:rsid w:val="006174C5"/>
    <w:rsid w:val="00621723"/>
    <w:rsid w:val="00621C1A"/>
    <w:rsid w:val="00624846"/>
    <w:rsid w:val="00624FE7"/>
    <w:rsid w:val="00625BE6"/>
    <w:rsid w:val="00625D7B"/>
    <w:rsid w:val="00631411"/>
    <w:rsid w:val="00631C07"/>
    <w:rsid w:val="00633525"/>
    <w:rsid w:val="00635C2A"/>
    <w:rsid w:val="00640C9A"/>
    <w:rsid w:val="00641C06"/>
    <w:rsid w:val="00643278"/>
    <w:rsid w:val="00643C4C"/>
    <w:rsid w:val="00644B15"/>
    <w:rsid w:val="00645BE1"/>
    <w:rsid w:val="00647113"/>
    <w:rsid w:val="0064713F"/>
    <w:rsid w:val="00651121"/>
    <w:rsid w:val="00652CFE"/>
    <w:rsid w:val="00654423"/>
    <w:rsid w:val="00656628"/>
    <w:rsid w:val="006569B5"/>
    <w:rsid w:val="006627F2"/>
    <w:rsid w:val="00662D3E"/>
    <w:rsid w:val="0066463D"/>
    <w:rsid w:val="006653D5"/>
    <w:rsid w:val="00672DAD"/>
    <w:rsid w:val="006731E8"/>
    <w:rsid w:val="006741EB"/>
    <w:rsid w:val="00676510"/>
    <w:rsid w:val="00676D2C"/>
    <w:rsid w:val="00680B1A"/>
    <w:rsid w:val="00682B1B"/>
    <w:rsid w:val="00690BFD"/>
    <w:rsid w:val="00691AE3"/>
    <w:rsid w:val="00691DBA"/>
    <w:rsid w:val="00692100"/>
    <w:rsid w:val="00692413"/>
    <w:rsid w:val="00692A31"/>
    <w:rsid w:val="006974E2"/>
    <w:rsid w:val="00697BE9"/>
    <w:rsid w:val="006A0E80"/>
    <w:rsid w:val="006A14B7"/>
    <w:rsid w:val="006A2C4D"/>
    <w:rsid w:val="006A31CD"/>
    <w:rsid w:val="006A5389"/>
    <w:rsid w:val="006A554D"/>
    <w:rsid w:val="006B1027"/>
    <w:rsid w:val="006B118C"/>
    <w:rsid w:val="006B17AD"/>
    <w:rsid w:val="006C147A"/>
    <w:rsid w:val="006C148A"/>
    <w:rsid w:val="006C1940"/>
    <w:rsid w:val="006C586E"/>
    <w:rsid w:val="006D1548"/>
    <w:rsid w:val="006D1E1F"/>
    <w:rsid w:val="006D372F"/>
    <w:rsid w:val="006D42B1"/>
    <w:rsid w:val="006D462C"/>
    <w:rsid w:val="006D6624"/>
    <w:rsid w:val="006E13D8"/>
    <w:rsid w:val="006E1EBB"/>
    <w:rsid w:val="006E308F"/>
    <w:rsid w:val="006E477E"/>
    <w:rsid w:val="006E4792"/>
    <w:rsid w:val="006E48D2"/>
    <w:rsid w:val="006E7412"/>
    <w:rsid w:val="006F0567"/>
    <w:rsid w:val="006F13E0"/>
    <w:rsid w:val="006F297C"/>
    <w:rsid w:val="006F4EC1"/>
    <w:rsid w:val="006F55FA"/>
    <w:rsid w:val="006F7B28"/>
    <w:rsid w:val="006F7F68"/>
    <w:rsid w:val="00700411"/>
    <w:rsid w:val="00702A17"/>
    <w:rsid w:val="00702DE7"/>
    <w:rsid w:val="00704248"/>
    <w:rsid w:val="00706243"/>
    <w:rsid w:val="007067D5"/>
    <w:rsid w:val="0070793A"/>
    <w:rsid w:val="00707FF1"/>
    <w:rsid w:val="007104F8"/>
    <w:rsid w:val="00712EC0"/>
    <w:rsid w:val="00714498"/>
    <w:rsid w:val="00715758"/>
    <w:rsid w:val="007207C8"/>
    <w:rsid w:val="007223F4"/>
    <w:rsid w:val="007236B8"/>
    <w:rsid w:val="0072568F"/>
    <w:rsid w:val="007262A0"/>
    <w:rsid w:val="0072690D"/>
    <w:rsid w:val="0072696D"/>
    <w:rsid w:val="00730213"/>
    <w:rsid w:val="00731571"/>
    <w:rsid w:val="00732203"/>
    <w:rsid w:val="007337D8"/>
    <w:rsid w:val="00735EBF"/>
    <w:rsid w:val="00736292"/>
    <w:rsid w:val="007408AB"/>
    <w:rsid w:val="00740B7C"/>
    <w:rsid w:val="00740BAC"/>
    <w:rsid w:val="00741660"/>
    <w:rsid w:val="00742033"/>
    <w:rsid w:val="0074717A"/>
    <w:rsid w:val="00751514"/>
    <w:rsid w:val="00754E1F"/>
    <w:rsid w:val="00755765"/>
    <w:rsid w:val="0075599C"/>
    <w:rsid w:val="007576DD"/>
    <w:rsid w:val="00761C25"/>
    <w:rsid w:val="0076223E"/>
    <w:rsid w:val="007626D7"/>
    <w:rsid w:val="00764B7A"/>
    <w:rsid w:val="007654A3"/>
    <w:rsid w:val="00765B54"/>
    <w:rsid w:val="00767880"/>
    <w:rsid w:val="00770A6D"/>
    <w:rsid w:val="00770D82"/>
    <w:rsid w:val="00771C56"/>
    <w:rsid w:val="00771D50"/>
    <w:rsid w:val="007826D8"/>
    <w:rsid w:val="00784B2F"/>
    <w:rsid w:val="0078732A"/>
    <w:rsid w:val="007875A9"/>
    <w:rsid w:val="00787AEE"/>
    <w:rsid w:val="00791BA8"/>
    <w:rsid w:val="0079414E"/>
    <w:rsid w:val="007A09F9"/>
    <w:rsid w:val="007A29E9"/>
    <w:rsid w:val="007A30FE"/>
    <w:rsid w:val="007A5B0A"/>
    <w:rsid w:val="007B18CD"/>
    <w:rsid w:val="007B5A3F"/>
    <w:rsid w:val="007B5A4D"/>
    <w:rsid w:val="007C11A2"/>
    <w:rsid w:val="007C1721"/>
    <w:rsid w:val="007C19A3"/>
    <w:rsid w:val="007C2AB5"/>
    <w:rsid w:val="007C3521"/>
    <w:rsid w:val="007C3C1C"/>
    <w:rsid w:val="007C6EA9"/>
    <w:rsid w:val="007D3E1A"/>
    <w:rsid w:val="007D5CFC"/>
    <w:rsid w:val="007E164B"/>
    <w:rsid w:val="007E2DB5"/>
    <w:rsid w:val="007E351E"/>
    <w:rsid w:val="007E4425"/>
    <w:rsid w:val="007F0583"/>
    <w:rsid w:val="007F0613"/>
    <w:rsid w:val="007F2B4B"/>
    <w:rsid w:val="007F4432"/>
    <w:rsid w:val="007F5B48"/>
    <w:rsid w:val="007F69CA"/>
    <w:rsid w:val="00801C32"/>
    <w:rsid w:val="0080291E"/>
    <w:rsid w:val="008031BF"/>
    <w:rsid w:val="00804F36"/>
    <w:rsid w:val="0081025F"/>
    <w:rsid w:val="00810352"/>
    <w:rsid w:val="00811AA8"/>
    <w:rsid w:val="00811AE5"/>
    <w:rsid w:val="008163D6"/>
    <w:rsid w:val="0081778A"/>
    <w:rsid w:val="00820C10"/>
    <w:rsid w:val="00821085"/>
    <w:rsid w:val="00826538"/>
    <w:rsid w:val="0082665A"/>
    <w:rsid w:val="00830D7B"/>
    <w:rsid w:val="0083388D"/>
    <w:rsid w:val="00834567"/>
    <w:rsid w:val="00835528"/>
    <w:rsid w:val="00835570"/>
    <w:rsid w:val="008363C1"/>
    <w:rsid w:val="00837212"/>
    <w:rsid w:val="00837590"/>
    <w:rsid w:val="00840078"/>
    <w:rsid w:val="00841FEC"/>
    <w:rsid w:val="00842818"/>
    <w:rsid w:val="00847047"/>
    <w:rsid w:val="00847F50"/>
    <w:rsid w:val="008503B9"/>
    <w:rsid w:val="008508CE"/>
    <w:rsid w:val="00851B3C"/>
    <w:rsid w:val="008550E2"/>
    <w:rsid w:val="0085598E"/>
    <w:rsid w:val="00855E41"/>
    <w:rsid w:val="00856D37"/>
    <w:rsid w:val="0086144A"/>
    <w:rsid w:val="00862046"/>
    <w:rsid w:val="00862161"/>
    <w:rsid w:val="00863992"/>
    <w:rsid w:val="00864DB0"/>
    <w:rsid w:val="00865030"/>
    <w:rsid w:val="008652C3"/>
    <w:rsid w:val="00865CBB"/>
    <w:rsid w:val="00866BE9"/>
    <w:rsid w:val="0086728D"/>
    <w:rsid w:val="00867573"/>
    <w:rsid w:val="00870649"/>
    <w:rsid w:val="00873704"/>
    <w:rsid w:val="0087685F"/>
    <w:rsid w:val="00877C1F"/>
    <w:rsid w:val="008821F2"/>
    <w:rsid w:val="00883470"/>
    <w:rsid w:val="0088422A"/>
    <w:rsid w:val="00884A6E"/>
    <w:rsid w:val="008901D9"/>
    <w:rsid w:val="00890840"/>
    <w:rsid w:val="00892CEF"/>
    <w:rsid w:val="00892E61"/>
    <w:rsid w:val="00894A9E"/>
    <w:rsid w:val="00894FCE"/>
    <w:rsid w:val="00897AA5"/>
    <w:rsid w:val="008A0200"/>
    <w:rsid w:val="008A1271"/>
    <w:rsid w:val="008A457A"/>
    <w:rsid w:val="008A5637"/>
    <w:rsid w:val="008A6360"/>
    <w:rsid w:val="008A6592"/>
    <w:rsid w:val="008B1828"/>
    <w:rsid w:val="008B1CF3"/>
    <w:rsid w:val="008B1F35"/>
    <w:rsid w:val="008B3CE0"/>
    <w:rsid w:val="008C0A79"/>
    <w:rsid w:val="008C0C93"/>
    <w:rsid w:val="008C0CAD"/>
    <w:rsid w:val="008C112D"/>
    <w:rsid w:val="008C380F"/>
    <w:rsid w:val="008C3909"/>
    <w:rsid w:val="008C5E89"/>
    <w:rsid w:val="008C639F"/>
    <w:rsid w:val="008D0369"/>
    <w:rsid w:val="008D1689"/>
    <w:rsid w:val="008D1D09"/>
    <w:rsid w:val="008D2FF0"/>
    <w:rsid w:val="008D3987"/>
    <w:rsid w:val="008D43E8"/>
    <w:rsid w:val="008D49B3"/>
    <w:rsid w:val="008D51F7"/>
    <w:rsid w:val="008D5416"/>
    <w:rsid w:val="008D6A64"/>
    <w:rsid w:val="008E06B8"/>
    <w:rsid w:val="008E0731"/>
    <w:rsid w:val="008E18A4"/>
    <w:rsid w:val="008E230D"/>
    <w:rsid w:val="008E2DC2"/>
    <w:rsid w:val="008E37EC"/>
    <w:rsid w:val="008E736E"/>
    <w:rsid w:val="008F3C36"/>
    <w:rsid w:val="008F6B27"/>
    <w:rsid w:val="00900041"/>
    <w:rsid w:val="00902B28"/>
    <w:rsid w:val="0090329E"/>
    <w:rsid w:val="009039ED"/>
    <w:rsid w:val="009039F4"/>
    <w:rsid w:val="009043B7"/>
    <w:rsid w:val="009078D0"/>
    <w:rsid w:val="0091032B"/>
    <w:rsid w:val="00910B9A"/>
    <w:rsid w:val="00912F8D"/>
    <w:rsid w:val="009136C7"/>
    <w:rsid w:val="0092003F"/>
    <w:rsid w:val="0092260B"/>
    <w:rsid w:val="00922634"/>
    <w:rsid w:val="0092269F"/>
    <w:rsid w:val="00925C18"/>
    <w:rsid w:val="009269A7"/>
    <w:rsid w:val="009303F7"/>
    <w:rsid w:val="0093134F"/>
    <w:rsid w:val="009324BE"/>
    <w:rsid w:val="009340E8"/>
    <w:rsid w:val="00934367"/>
    <w:rsid w:val="009348E7"/>
    <w:rsid w:val="00935184"/>
    <w:rsid w:val="0093616A"/>
    <w:rsid w:val="00937C42"/>
    <w:rsid w:val="00942668"/>
    <w:rsid w:val="0094351F"/>
    <w:rsid w:val="00944764"/>
    <w:rsid w:val="009453F5"/>
    <w:rsid w:val="009470A6"/>
    <w:rsid w:val="00947E7F"/>
    <w:rsid w:val="00947F42"/>
    <w:rsid w:val="009510AF"/>
    <w:rsid w:val="0095150A"/>
    <w:rsid w:val="00952500"/>
    <w:rsid w:val="00952CE2"/>
    <w:rsid w:val="00956893"/>
    <w:rsid w:val="00957F2E"/>
    <w:rsid w:val="00960530"/>
    <w:rsid w:val="00960FB5"/>
    <w:rsid w:val="00962489"/>
    <w:rsid w:val="00963335"/>
    <w:rsid w:val="00965433"/>
    <w:rsid w:val="00965F7E"/>
    <w:rsid w:val="0096672C"/>
    <w:rsid w:val="00966EC5"/>
    <w:rsid w:val="00967646"/>
    <w:rsid w:val="0096790E"/>
    <w:rsid w:val="00967DC2"/>
    <w:rsid w:val="00971890"/>
    <w:rsid w:val="0097488B"/>
    <w:rsid w:val="00975BA3"/>
    <w:rsid w:val="009837BA"/>
    <w:rsid w:val="00986914"/>
    <w:rsid w:val="00987390"/>
    <w:rsid w:val="00990945"/>
    <w:rsid w:val="009925B6"/>
    <w:rsid w:val="0099382A"/>
    <w:rsid w:val="0099387B"/>
    <w:rsid w:val="009940FA"/>
    <w:rsid w:val="00995707"/>
    <w:rsid w:val="00995FB1"/>
    <w:rsid w:val="009965AF"/>
    <w:rsid w:val="0099698A"/>
    <w:rsid w:val="00996C00"/>
    <w:rsid w:val="00997103"/>
    <w:rsid w:val="00997469"/>
    <w:rsid w:val="0099768A"/>
    <w:rsid w:val="009A0483"/>
    <w:rsid w:val="009A2137"/>
    <w:rsid w:val="009A3B2D"/>
    <w:rsid w:val="009A4633"/>
    <w:rsid w:val="009A47D2"/>
    <w:rsid w:val="009A6F79"/>
    <w:rsid w:val="009A7E9B"/>
    <w:rsid w:val="009B2A60"/>
    <w:rsid w:val="009B2C6B"/>
    <w:rsid w:val="009B3895"/>
    <w:rsid w:val="009B5C90"/>
    <w:rsid w:val="009B7F6F"/>
    <w:rsid w:val="009C3361"/>
    <w:rsid w:val="009C3C41"/>
    <w:rsid w:val="009C4A2A"/>
    <w:rsid w:val="009D1246"/>
    <w:rsid w:val="009D1BA8"/>
    <w:rsid w:val="009D27A2"/>
    <w:rsid w:val="009D2B08"/>
    <w:rsid w:val="009D5BD9"/>
    <w:rsid w:val="009D64B5"/>
    <w:rsid w:val="009D6AA8"/>
    <w:rsid w:val="009D704A"/>
    <w:rsid w:val="009D7C05"/>
    <w:rsid w:val="009D7F55"/>
    <w:rsid w:val="009E2B7D"/>
    <w:rsid w:val="009E4B1A"/>
    <w:rsid w:val="009F09CC"/>
    <w:rsid w:val="009F0E7C"/>
    <w:rsid w:val="009F0F21"/>
    <w:rsid w:val="009F11C8"/>
    <w:rsid w:val="009F1763"/>
    <w:rsid w:val="009F2546"/>
    <w:rsid w:val="009F29BB"/>
    <w:rsid w:val="009F3430"/>
    <w:rsid w:val="009F351F"/>
    <w:rsid w:val="009F39F4"/>
    <w:rsid w:val="009F4185"/>
    <w:rsid w:val="009F4FEC"/>
    <w:rsid w:val="009F593C"/>
    <w:rsid w:val="009F60DC"/>
    <w:rsid w:val="009F6BC4"/>
    <w:rsid w:val="009F7FF9"/>
    <w:rsid w:val="00A04A5A"/>
    <w:rsid w:val="00A051A6"/>
    <w:rsid w:val="00A05FAB"/>
    <w:rsid w:val="00A06449"/>
    <w:rsid w:val="00A1061A"/>
    <w:rsid w:val="00A119E3"/>
    <w:rsid w:val="00A142E0"/>
    <w:rsid w:val="00A169D2"/>
    <w:rsid w:val="00A21347"/>
    <w:rsid w:val="00A25A3A"/>
    <w:rsid w:val="00A27258"/>
    <w:rsid w:val="00A31A6D"/>
    <w:rsid w:val="00A34F8D"/>
    <w:rsid w:val="00A3534D"/>
    <w:rsid w:val="00A3593F"/>
    <w:rsid w:val="00A36546"/>
    <w:rsid w:val="00A36FC7"/>
    <w:rsid w:val="00A40ADB"/>
    <w:rsid w:val="00A42690"/>
    <w:rsid w:val="00A44A7F"/>
    <w:rsid w:val="00A47016"/>
    <w:rsid w:val="00A47587"/>
    <w:rsid w:val="00A4781C"/>
    <w:rsid w:val="00A47A7B"/>
    <w:rsid w:val="00A5046B"/>
    <w:rsid w:val="00A56B0F"/>
    <w:rsid w:val="00A6002E"/>
    <w:rsid w:val="00A62014"/>
    <w:rsid w:val="00A632FC"/>
    <w:rsid w:val="00A65087"/>
    <w:rsid w:val="00A65242"/>
    <w:rsid w:val="00A70205"/>
    <w:rsid w:val="00A7020A"/>
    <w:rsid w:val="00A712B7"/>
    <w:rsid w:val="00A72629"/>
    <w:rsid w:val="00A72DAA"/>
    <w:rsid w:val="00A73D0D"/>
    <w:rsid w:val="00A77700"/>
    <w:rsid w:val="00A85C9A"/>
    <w:rsid w:val="00A86E65"/>
    <w:rsid w:val="00A90656"/>
    <w:rsid w:val="00A91413"/>
    <w:rsid w:val="00A93792"/>
    <w:rsid w:val="00A94561"/>
    <w:rsid w:val="00A94F2E"/>
    <w:rsid w:val="00A97242"/>
    <w:rsid w:val="00A9798D"/>
    <w:rsid w:val="00AA0C53"/>
    <w:rsid w:val="00AA1044"/>
    <w:rsid w:val="00AA3656"/>
    <w:rsid w:val="00AA493A"/>
    <w:rsid w:val="00AA5A5C"/>
    <w:rsid w:val="00AA7099"/>
    <w:rsid w:val="00AA7606"/>
    <w:rsid w:val="00AA7C07"/>
    <w:rsid w:val="00AB0A29"/>
    <w:rsid w:val="00AB3514"/>
    <w:rsid w:val="00AB3FE5"/>
    <w:rsid w:val="00AB48CB"/>
    <w:rsid w:val="00AB77B1"/>
    <w:rsid w:val="00AC3D64"/>
    <w:rsid w:val="00AC51CE"/>
    <w:rsid w:val="00AD07CB"/>
    <w:rsid w:val="00AD13C9"/>
    <w:rsid w:val="00AD1822"/>
    <w:rsid w:val="00AD31AA"/>
    <w:rsid w:val="00AD770E"/>
    <w:rsid w:val="00AD7D6F"/>
    <w:rsid w:val="00AD7F51"/>
    <w:rsid w:val="00AE08E0"/>
    <w:rsid w:val="00AE142B"/>
    <w:rsid w:val="00AE34F6"/>
    <w:rsid w:val="00AE4E6C"/>
    <w:rsid w:val="00AE772C"/>
    <w:rsid w:val="00AF2495"/>
    <w:rsid w:val="00AF2886"/>
    <w:rsid w:val="00AF3A13"/>
    <w:rsid w:val="00AF3C3D"/>
    <w:rsid w:val="00AF66CB"/>
    <w:rsid w:val="00B00CF0"/>
    <w:rsid w:val="00B01201"/>
    <w:rsid w:val="00B02375"/>
    <w:rsid w:val="00B02429"/>
    <w:rsid w:val="00B02EFA"/>
    <w:rsid w:val="00B058B4"/>
    <w:rsid w:val="00B06652"/>
    <w:rsid w:val="00B06A61"/>
    <w:rsid w:val="00B078F8"/>
    <w:rsid w:val="00B10A96"/>
    <w:rsid w:val="00B10C96"/>
    <w:rsid w:val="00B11A9B"/>
    <w:rsid w:val="00B1281B"/>
    <w:rsid w:val="00B13C6D"/>
    <w:rsid w:val="00B14DD6"/>
    <w:rsid w:val="00B160B7"/>
    <w:rsid w:val="00B17046"/>
    <w:rsid w:val="00B20187"/>
    <w:rsid w:val="00B22E1D"/>
    <w:rsid w:val="00B22FA6"/>
    <w:rsid w:val="00B240B6"/>
    <w:rsid w:val="00B2553C"/>
    <w:rsid w:val="00B30BA6"/>
    <w:rsid w:val="00B3153D"/>
    <w:rsid w:val="00B32518"/>
    <w:rsid w:val="00B341C8"/>
    <w:rsid w:val="00B34B45"/>
    <w:rsid w:val="00B35EF9"/>
    <w:rsid w:val="00B40A84"/>
    <w:rsid w:val="00B40BA0"/>
    <w:rsid w:val="00B4244A"/>
    <w:rsid w:val="00B42866"/>
    <w:rsid w:val="00B431AA"/>
    <w:rsid w:val="00B4606E"/>
    <w:rsid w:val="00B46209"/>
    <w:rsid w:val="00B47318"/>
    <w:rsid w:val="00B47915"/>
    <w:rsid w:val="00B51578"/>
    <w:rsid w:val="00B5181C"/>
    <w:rsid w:val="00B51EDD"/>
    <w:rsid w:val="00B55F2D"/>
    <w:rsid w:val="00B573C9"/>
    <w:rsid w:val="00B604F6"/>
    <w:rsid w:val="00B62701"/>
    <w:rsid w:val="00B63017"/>
    <w:rsid w:val="00B63114"/>
    <w:rsid w:val="00B63387"/>
    <w:rsid w:val="00B64817"/>
    <w:rsid w:val="00B65170"/>
    <w:rsid w:val="00B67C91"/>
    <w:rsid w:val="00B67FEF"/>
    <w:rsid w:val="00B71FA1"/>
    <w:rsid w:val="00B74BD3"/>
    <w:rsid w:val="00B77DF5"/>
    <w:rsid w:val="00B8053D"/>
    <w:rsid w:val="00B80F4E"/>
    <w:rsid w:val="00B82069"/>
    <w:rsid w:val="00B828A9"/>
    <w:rsid w:val="00B841EA"/>
    <w:rsid w:val="00B84F61"/>
    <w:rsid w:val="00B85194"/>
    <w:rsid w:val="00B85363"/>
    <w:rsid w:val="00B854CE"/>
    <w:rsid w:val="00B85B02"/>
    <w:rsid w:val="00B867F7"/>
    <w:rsid w:val="00B8790D"/>
    <w:rsid w:val="00B87BD4"/>
    <w:rsid w:val="00B9063A"/>
    <w:rsid w:val="00B90F57"/>
    <w:rsid w:val="00B94429"/>
    <w:rsid w:val="00B965AD"/>
    <w:rsid w:val="00B96A25"/>
    <w:rsid w:val="00BA0738"/>
    <w:rsid w:val="00BA36BF"/>
    <w:rsid w:val="00BA405A"/>
    <w:rsid w:val="00BA47BF"/>
    <w:rsid w:val="00BA482A"/>
    <w:rsid w:val="00BA626D"/>
    <w:rsid w:val="00BA6612"/>
    <w:rsid w:val="00BA7CB3"/>
    <w:rsid w:val="00BB0C8F"/>
    <w:rsid w:val="00BB1007"/>
    <w:rsid w:val="00BB1110"/>
    <w:rsid w:val="00BB2C26"/>
    <w:rsid w:val="00BB3B8C"/>
    <w:rsid w:val="00BB566C"/>
    <w:rsid w:val="00BB5CD1"/>
    <w:rsid w:val="00BB5CD2"/>
    <w:rsid w:val="00BB6405"/>
    <w:rsid w:val="00BC09AB"/>
    <w:rsid w:val="00BC1600"/>
    <w:rsid w:val="00BC4C30"/>
    <w:rsid w:val="00BC5057"/>
    <w:rsid w:val="00BC722A"/>
    <w:rsid w:val="00BC7381"/>
    <w:rsid w:val="00BD00E2"/>
    <w:rsid w:val="00BD0C9F"/>
    <w:rsid w:val="00BD1FE8"/>
    <w:rsid w:val="00BD351C"/>
    <w:rsid w:val="00BD3CF5"/>
    <w:rsid w:val="00BD5C35"/>
    <w:rsid w:val="00BE0705"/>
    <w:rsid w:val="00BE1EA1"/>
    <w:rsid w:val="00BE5443"/>
    <w:rsid w:val="00BF4EE4"/>
    <w:rsid w:val="00BF50E7"/>
    <w:rsid w:val="00BF59F8"/>
    <w:rsid w:val="00BF7D5B"/>
    <w:rsid w:val="00C009D0"/>
    <w:rsid w:val="00C01C0B"/>
    <w:rsid w:val="00C03362"/>
    <w:rsid w:val="00C03771"/>
    <w:rsid w:val="00C04F96"/>
    <w:rsid w:val="00C070BE"/>
    <w:rsid w:val="00C1103F"/>
    <w:rsid w:val="00C118EB"/>
    <w:rsid w:val="00C143F8"/>
    <w:rsid w:val="00C143FF"/>
    <w:rsid w:val="00C15A10"/>
    <w:rsid w:val="00C16B4B"/>
    <w:rsid w:val="00C17F57"/>
    <w:rsid w:val="00C20671"/>
    <w:rsid w:val="00C214A1"/>
    <w:rsid w:val="00C217EA"/>
    <w:rsid w:val="00C24304"/>
    <w:rsid w:val="00C24F60"/>
    <w:rsid w:val="00C272A0"/>
    <w:rsid w:val="00C33442"/>
    <w:rsid w:val="00C344DC"/>
    <w:rsid w:val="00C34EDD"/>
    <w:rsid w:val="00C352FF"/>
    <w:rsid w:val="00C36554"/>
    <w:rsid w:val="00C372D7"/>
    <w:rsid w:val="00C41590"/>
    <w:rsid w:val="00C415EB"/>
    <w:rsid w:val="00C42C73"/>
    <w:rsid w:val="00C4365E"/>
    <w:rsid w:val="00C43CFC"/>
    <w:rsid w:val="00C43FCD"/>
    <w:rsid w:val="00C446DE"/>
    <w:rsid w:val="00C45AC0"/>
    <w:rsid w:val="00C472FE"/>
    <w:rsid w:val="00C474FD"/>
    <w:rsid w:val="00C47594"/>
    <w:rsid w:val="00C50920"/>
    <w:rsid w:val="00C5342D"/>
    <w:rsid w:val="00C5451F"/>
    <w:rsid w:val="00C5485A"/>
    <w:rsid w:val="00C569F3"/>
    <w:rsid w:val="00C57830"/>
    <w:rsid w:val="00C57F38"/>
    <w:rsid w:val="00C6030C"/>
    <w:rsid w:val="00C60561"/>
    <w:rsid w:val="00C61ED9"/>
    <w:rsid w:val="00C658B3"/>
    <w:rsid w:val="00C66EF9"/>
    <w:rsid w:val="00C67B11"/>
    <w:rsid w:val="00C72DD5"/>
    <w:rsid w:val="00C73985"/>
    <w:rsid w:val="00C73B1B"/>
    <w:rsid w:val="00C74EDC"/>
    <w:rsid w:val="00C758BB"/>
    <w:rsid w:val="00C767AF"/>
    <w:rsid w:val="00C81BAE"/>
    <w:rsid w:val="00C9236E"/>
    <w:rsid w:val="00C92C2E"/>
    <w:rsid w:val="00C942EA"/>
    <w:rsid w:val="00C9571F"/>
    <w:rsid w:val="00C9572E"/>
    <w:rsid w:val="00CA0D85"/>
    <w:rsid w:val="00CA135B"/>
    <w:rsid w:val="00CA257E"/>
    <w:rsid w:val="00CA5764"/>
    <w:rsid w:val="00CA5D1D"/>
    <w:rsid w:val="00CA5EA1"/>
    <w:rsid w:val="00CA6A99"/>
    <w:rsid w:val="00CB01CD"/>
    <w:rsid w:val="00CB25B8"/>
    <w:rsid w:val="00CB2658"/>
    <w:rsid w:val="00CB4ABA"/>
    <w:rsid w:val="00CC3DB2"/>
    <w:rsid w:val="00CC4E12"/>
    <w:rsid w:val="00CD0788"/>
    <w:rsid w:val="00CD5186"/>
    <w:rsid w:val="00CD610C"/>
    <w:rsid w:val="00CD689B"/>
    <w:rsid w:val="00CE1B30"/>
    <w:rsid w:val="00CE2F6C"/>
    <w:rsid w:val="00CE6185"/>
    <w:rsid w:val="00CE7052"/>
    <w:rsid w:val="00CE7167"/>
    <w:rsid w:val="00CF4202"/>
    <w:rsid w:val="00CF4EB0"/>
    <w:rsid w:val="00CF60D5"/>
    <w:rsid w:val="00CF63F2"/>
    <w:rsid w:val="00D01078"/>
    <w:rsid w:val="00D030F9"/>
    <w:rsid w:val="00D06E2E"/>
    <w:rsid w:val="00D1002B"/>
    <w:rsid w:val="00D11BDE"/>
    <w:rsid w:val="00D144C5"/>
    <w:rsid w:val="00D145CA"/>
    <w:rsid w:val="00D14685"/>
    <w:rsid w:val="00D154FD"/>
    <w:rsid w:val="00D20887"/>
    <w:rsid w:val="00D210A2"/>
    <w:rsid w:val="00D21240"/>
    <w:rsid w:val="00D22D03"/>
    <w:rsid w:val="00D246A4"/>
    <w:rsid w:val="00D24B8B"/>
    <w:rsid w:val="00D24D7F"/>
    <w:rsid w:val="00D25AE5"/>
    <w:rsid w:val="00D25E92"/>
    <w:rsid w:val="00D267BC"/>
    <w:rsid w:val="00D27238"/>
    <w:rsid w:val="00D30DA5"/>
    <w:rsid w:val="00D316A9"/>
    <w:rsid w:val="00D320BA"/>
    <w:rsid w:val="00D37994"/>
    <w:rsid w:val="00D379FA"/>
    <w:rsid w:val="00D37D6B"/>
    <w:rsid w:val="00D41432"/>
    <w:rsid w:val="00D46F85"/>
    <w:rsid w:val="00D47687"/>
    <w:rsid w:val="00D505DB"/>
    <w:rsid w:val="00D515A2"/>
    <w:rsid w:val="00D52557"/>
    <w:rsid w:val="00D52C76"/>
    <w:rsid w:val="00D5513B"/>
    <w:rsid w:val="00D567E4"/>
    <w:rsid w:val="00D573D2"/>
    <w:rsid w:val="00D67F81"/>
    <w:rsid w:val="00D71F34"/>
    <w:rsid w:val="00D7210D"/>
    <w:rsid w:val="00D74C6E"/>
    <w:rsid w:val="00D752B4"/>
    <w:rsid w:val="00D752BF"/>
    <w:rsid w:val="00D81AB2"/>
    <w:rsid w:val="00D85734"/>
    <w:rsid w:val="00D861CB"/>
    <w:rsid w:val="00D9081C"/>
    <w:rsid w:val="00D909BD"/>
    <w:rsid w:val="00D90A39"/>
    <w:rsid w:val="00D90CA6"/>
    <w:rsid w:val="00D91310"/>
    <w:rsid w:val="00D9311A"/>
    <w:rsid w:val="00D95375"/>
    <w:rsid w:val="00D95C7B"/>
    <w:rsid w:val="00D97E0C"/>
    <w:rsid w:val="00DA191B"/>
    <w:rsid w:val="00DA2654"/>
    <w:rsid w:val="00DA705E"/>
    <w:rsid w:val="00DB1E3C"/>
    <w:rsid w:val="00DB2C11"/>
    <w:rsid w:val="00DB44A9"/>
    <w:rsid w:val="00DB4D85"/>
    <w:rsid w:val="00DB59A9"/>
    <w:rsid w:val="00DC1610"/>
    <w:rsid w:val="00DC1D71"/>
    <w:rsid w:val="00DC2E61"/>
    <w:rsid w:val="00DC7421"/>
    <w:rsid w:val="00DC764A"/>
    <w:rsid w:val="00DD0649"/>
    <w:rsid w:val="00DD1964"/>
    <w:rsid w:val="00DE14C2"/>
    <w:rsid w:val="00DE262B"/>
    <w:rsid w:val="00DE3327"/>
    <w:rsid w:val="00DE33B2"/>
    <w:rsid w:val="00DE341B"/>
    <w:rsid w:val="00DE3593"/>
    <w:rsid w:val="00DE786F"/>
    <w:rsid w:val="00DE7DD8"/>
    <w:rsid w:val="00DF17BC"/>
    <w:rsid w:val="00DF24E6"/>
    <w:rsid w:val="00DF4CA7"/>
    <w:rsid w:val="00DF61DF"/>
    <w:rsid w:val="00DF626B"/>
    <w:rsid w:val="00DF7005"/>
    <w:rsid w:val="00DF712E"/>
    <w:rsid w:val="00E011E4"/>
    <w:rsid w:val="00E03799"/>
    <w:rsid w:val="00E06050"/>
    <w:rsid w:val="00E060AC"/>
    <w:rsid w:val="00E06846"/>
    <w:rsid w:val="00E1044F"/>
    <w:rsid w:val="00E12CED"/>
    <w:rsid w:val="00E13967"/>
    <w:rsid w:val="00E139BD"/>
    <w:rsid w:val="00E13D39"/>
    <w:rsid w:val="00E1415C"/>
    <w:rsid w:val="00E17D94"/>
    <w:rsid w:val="00E22FAA"/>
    <w:rsid w:val="00E22FB4"/>
    <w:rsid w:val="00E2351C"/>
    <w:rsid w:val="00E24EC1"/>
    <w:rsid w:val="00E256C3"/>
    <w:rsid w:val="00E26D29"/>
    <w:rsid w:val="00E30528"/>
    <w:rsid w:val="00E30E01"/>
    <w:rsid w:val="00E315BE"/>
    <w:rsid w:val="00E31EFF"/>
    <w:rsid w:val="00E330AD"/>
    <w:rsid w:val="00E36035"/>
    <w:rsid w:val="00E42705"/>
    <w:rsid w:val="00E427FD"/>
    <w:rsid w:val="00E520B5"/>
    <w:rsid w:val="00E52EC1"/>
    <w:rsid w:val="00E53B5C"/>
    <w:rsid w:val="00E53FD7"/>
    <w:rsid w:val="00E547EF"/>
    <w:rsid w:val="00E57038"/>
    <w:rsid w:val="00E57729"/>
    <w:rsid w:val="00E60E62"/>
    <w:rsid w:val="00E621BE"/>
    <w:rsid w:val="00E62629"/>
    <w:rsid w:val="00E62869"/>
    <w:rsid w:val="00E62C90"/>
    <w:rsid w:val="00E635C5"/>
    <w:rsid w:val="00E639DD"/>
    <w:rsid w:val="00E64355"/>
    <w:rsid w:val="00E64A65"/>
    <w:rsid w:val="00E6531C"/>
    <w:rsid w:val="00E65D64"/>
    <w:rsid w:val="00E66680"/>
    <w:rsid w:val="00E67768"/>
    <w:rsid w:val="00E710E4"/>
    <w:rsid w:val="00E71A00"/>
    <w:rsid w:val="00E72DB0"/>
    <w:rsid w:val="00E73B49"/>
    <w:rsid w:val="00E75CF7"/>
    <w:rsid w:val="00E7723C"/>
    <w:rsid w:val="00E77329"/>
    <w:rsid w:val="00E7782D"/>
    <w:rsid w:val="00E80EBE"/>
    <w:rsid w:val="00E8162C"/>
    <w:rsid w:val="00E82C04"/>
    <w:rsid w:val="00E83CBC"/>
    <w:rsid w:val="00E84551"/>
    <w:rsid w:val="00E84D39"/>
    <w:rsid w:val="00E84EC6"/>
    <w:rsid w:val="00E86276"/>
    <w:rsid w:val="00E916CE"/>
    <w:rsid w:val="00E93DB2"/>
    <w:rsid w:val="00E94749"/>
    <w:rsid w:val="00E9593C"/>
    <w:rsid w:val="00E9636E"/>
    <w:rsid w:val="00E963AB"/>
    <w:rsid w:val="00E96BE9"/>
    <w:rsid w:val="00E96D35"/>
    <w:rsid w:val="00E97917"/>
    <w:rsid w:val="00E97EC8"/>
    <w:rsid w:val="00EA0007"/>
    <w:rsid w:val="00EA46EC"/>
    <w:rsid w:val="00EA4E00"/>
    <w:rsid w:val="00EA4F57"/>
    <w:rsid w:val="00EB149F"/>
    <w:rsid w:val="00EB2103"/>
    <w:rsid w:val="00EB38D6"/>
    <w:rsid w:val="00EB5C23"/>
    <w:rsid w:val="00EB6230"/>
    <w:rsid w:val="00EC0D68"/>
    <w:rsid w:val="00EC2462"/>
    <w:rsid w:val="00EC2E28"/>
    <w:rsid w:val="00EC373A"/>
    <w:rsid w:val="00EC4A38"/>
    <w:rsid w:val="00EC6DB7"/>
    <w:rsid w:val="00EC73CD"/>
    <w:rsid w:val="00ED0466"/>
    <w:rsid w:val="00ED1297"/>
    <w:rsid w:val="00ED15BE"/>
    <w:rsid w:val="00ED2E77"/>
    <w:rsid w:val="00ED5CF9"/>
    <w:rsid w:val="00ED7670"/>
    <w:rsid w:val="00ED788D"/>
    <w:rsid w:val="00ED7B5F"/>
    <w:rsid w:val="00EE2770"/>
    <w:rsid w:val="00EE5190"/>
    <w:rsid w:val="00EF24F9"/>
    <w:rsid w:val="00EF2B2F"/>
    <w:rsid w:val="00EF5DEA"/>
    <w:rsid w:val="00EF5F16"/>
    <w:rsid w:val="00EF65FF"/>
    <w:rsid w:val="00EF735E"/>
    <w:rsid w:val="00F006CF"/>
    <w:rsid w:val="00F008FD"/>
    <w:rsid w:val="00F01A06"/>
    <w:rsid w:val="00F039D9"/>
    <w:rsid w:val="00F06E9A"/>
    <w:rsid w:val="00F0701F"/>
    <w:rsid w:val="00F116F1"/>
    <w:rsid w:val="00F11E34"/>
    <w:rsid w:val="00F13A4B"/>
    <w:rsid w:val="00F14580"/>
    <w:rsid w:val="00F14AA7"/>
    <w:rsid w:val="00F15948"/>
    <w:rsid w:val="00F15A66"/>
    <w:rsid w:val="00F15B71"/>
    <w:rsid w:val="00F16366"/>
    <w:rsid w:val="00F168FB"/>
    <w:rsid w:val="00F17A42"/>
    <w:rsid w:val="00F21A4D"/>
    <w:rsid w:val="00F21D36"/>
    <w:rsid w:val="00F22975"/>
    <w:rsid w:val="00F23BE3"/>
    <w:rsid w:val="00F26A16"/>
    <w:rsid w:val="00F26E95"/>
    <w:rsid w:val="00F27B9D"/>
    <w:rsid w:val="00F314E6"/>
    <w:rsid w:val="00F32391"/>
    <w:rsid w:val="00F360F5"/>
    <w:rsid w:val="00F36CF5"/>
    <w:rsid w:val="00F40A0B"/>
    <w:rsid w:val="00F441BA"/>
    <w:rsid w:val="00F44D70"/>
    <w:rsid w:val="00F45CEA"/>
    <w:rsid w:val="00F46D81"/>
    <w:rsid w:val="00F47D86"/>
    <w:rsid w:val="00F47F34"/>
    <w:rsid w:val="00F51B80"/>
    <w:rsid w:val="00F524EC"/>
    <w:rsid w:val="00F529A2"/>
    <w:rsid w:val="00F53C38"/>
    <w:rsid w:val="00F61663"/>
    <w:rsid w:val="00F62A5A"/>
    <w:rsid w:val="00F63A54"/>
    <w:rsid w:val="00F66149"/>
    <w:rsid w:val="00F667CE"/>
    <w:rsid w:val="00F715E7"/>
    <w:rsid w:val="00F73C38"/>
    <w:rsid w:val="00F800B6"/>
    <w:rsid w:val="00F8094B"/>
    <w:rsid w:val="00F84013"/>
    <w:rsid w:val="00F87635"/>
    <w:rsid w:val="00F9059D"/>
    <w:rsid w:val="00F91C6E"/>
    <w:rsid w:val="00F91CF8"/>
    <w:rsid w:val="00F93C6E"/>
    <w:rsid w:val="00F94B0D"/>
    <w:rsid w:val="00F94BEC"/>
    <w:rsid w:val="00F94F5F"/>
    <w:rsid w:val="00F95BC1"/>
    <w:rsid w:val="00F95F66"/>
    <w:rsid w:val="00F96EAC"/>
    <w:rsid w:val="00F971AD"/>
    <w:rsid w:val="00FA16C3"/>
    <w:rsid w:val="00FA2D7E"/>
    <w:rsid w:val="00FA3033"/>
    <w:rsid w:val="00FA411B"/>
    <w:rsid w:val="00FA4218"/>
    <w:rsid w:val="00FA6215"/>
    <w:rsid w:val="00FA6562"/>
    <w:rsid w:val="00FA6C9B"/>
    <w:rsid w:val="00FB27D0"/>
    <w:rsid w:val="00FB3AED"/>
    <w:rsid w:val="00FB3F1F"/>
    <w:rsid w:val="00FB540E"/>
    <w:rsid w:val="00FC03F3"/>
    <w:rsid w:val="00FC1410"/>
    <w:rsid w:val="00FC15F6"/>
    <w:rsid w:val="00FC203E"/>
    <w:rsid w:val="00FC4A66"/>
    <w:rsid w:val="00FC7281"/>
    <w:rsid w:val="00FD3F0D"/>
    <w:rsid w:val="00FD4A46"/>
    <w:rsid w:val="00FD555E"/>
    <w:rsid w:val="00FD573B"/>
    <w:rsid w:val="00FD6EF4"/>
    <w:rsid w:val="00FD7154"/>
    <w:rsid w:val="00FE3853"/>
    <w:rsid w:val="00FE5318"/>
    <w:rsid w:val="00FE545A"/>
    <w:rsid w:val="00FE672D"/>
    <w:rsid w:val="00FE76D1"/>
    <w:rsid w:val="00FF1642"/>
    <w:rsid w:val="00FF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1A5C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EastAsia" w:hAnsi="Tahoma" w:cstheme="minorBidi"/>
        <w:color w:val="162732"/>
        <w:sz w:val="22"/>
        <w:szCs w:val="22"/>
        <w:lang w:val="en-US" w:eastAsia="zh-TW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E5443"/>
    <w:pPr>
      <w:spacing w:after="0" w:line="240" w:lineRule="auto"/>
    </w:pPr>
    <w:rPr>
      <w:rFonts w:ascii="Times New Roman" w:hAnsi="Times New Roman" w:cs="Times New Roman"/>
      <w:color w:val="auto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583"/>
    <w:pPr>
      <w:tabs>
        <w:tab w:val="center" w:pos="4680"/>
        <w:tab w:val="right" w:pos="9360"/>
      </w:tabs>
      <w:spacing w:line="276" w:lineRule="auto"/>
    </w:pPr>
    <w:rPr>
      <w:rFonts w:ascii="Tahoma" w:hAnsi="Tahoma" w:cstheme="minorBidi"/>
      <w:color w:val="162732"/>
      <w:sz w:val="22"/>
      <w:szCs w:val="22"/>
      <w:lang w:val="es-MX"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7F0583"/>
  </w:style>
  <w:style w:type="paragraph" w:styleId="Footer">
    <w:name w:val="footer"/>
    <w:basedOn w:val="Normal"/>
    <w:link w:val="FooterChar"/>
    <w:uiPriority w:val="99"/>
    <w:unhideWhenUsed/>
    <w:rsid w:val="007F0583"/>
    <w:pPr>
      <w:tabs>
        <w:tab w:val="center" w:pos="4680"/>
        <w:tab w:val="right" w:pos="9360"/>
      </w:tabs>
      <w:spacing w:line="276" w:lineRule="auto"/>
    </w:pPr>
    <w:rPr>
      <w:rFonts w:ascii="Tahoma" w:hAnsi="Tahoma" w:cstheme="minorBidi"/>
      <w:color w:val="162732"/>
      <w:sz w:val="22"/>
      <w:szCs w:val="22"/>
      <w:lang w:val="es-MX"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7F0583"/>
  </w:style>
  <w:style w:type="paragraph" w:styleId="BalloonText">
    <w:name w:val="Balloon Text"/>
    <w:basedOn w:val="Normal"/>
    <w:link w:val="BalloonTextChar"/>
    <w:uiPriority w:val="99"/>
    <w:semiHidden/>
    <w:unhideWhenUsed/>
    <w:rsid w:val="007F0583"/>
    <w:pPr>
      <w:spacing w:line="276" w:lineRule="auto"/>
    </w:pPr>
    <w:rPr>
      <w:rFonts w:ascii="Tahoma" w:hAnsi="Tahoma" w:cs="Tahoma"/>
      <w:color w:val="162732"/>
      <w:sz w:val="16"/>
      <w:szCs w:val="16"/>
      <w:lang w:val="es-MX"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583"/>
    <w:rPr>
      <w:rFonts w:ascii="Tahoma" w:hAnsi="Tahoma" w:cs="Tahoma"/>
      <w:sz w:val="16"/>
      <w:szCs w:val="16"/>
    </w:rPr>
  </w:style>
  <w:style w:type="paragraph" w:customStyle="1" w:styleId="SenderAddress">
    <w:name w:val="Sender Address"/>
    <w:basedOn w:val="Normal"/>
    <w:rsid w:val="005A7BD0"/>
    <w:pPr>
      <w:spacing w:line="276" w:lineRule="auto"/>
    </w:pPr>
    <w:rPr>
      <w:rFonts w:eastAsia="Times New Roman"/>
      <w:color w:val="162732"/>
      <w:lang w:val="es-MX"/>
    </w:rPr>
  </w:style>
  <w:style w:type="paragraph" w:styleId="Date">
    <w:name w:val="Date"/>
    <w:basedOn w:val="Normal"/>
    <w:next w:val="Normal"/>
    <w:link w:val="DateChar"/>
    <w:rsid w:val="00534947"/>
    <w:pPr>
      <w:spacing w:line="276" w:lineRule="auto"/>
    </w:pPr>
    <w:rPr>
      <w:rFonts w:ascii="Tahoma" w:eastAsia="Times New Roman" w:hAnsi="Tahoma"/>
      <w:caps/>
      <w:color w:val="162732"/>
      <w:sz w:val="22"/>
      <w:lang w:val="es-MX"/>
    </w:rPr>
  </w:style>
  <w:style w:type="character" w:customStyle="1" w:styleId="DateChar">
    <w:name w:val="Date Char"/>
    <w:basedOn w:val="DefaultParagraphFont"/>
    <w:link w:val="Date"/>
    <w:rsid w:val="00534947"/>
    <w:rPr>
      <w:rFonts w:ascii="Tahoma" w:eastAsia="Times New Roman" w:hAnsi="Tahoma" w:cs="Times New Roman"/>
      <w:caps/>
      <w:color w:val="162732"/>
      <w:szCs w:val="24"/>
      <w:lang w:eastAsia="en-US"/>
    </w:rPr>
  </w:style>
  <w:style w:type="paragraph" w:customStyle="1" w:styleId="RecipientAddress">
    <w:name w:val="Recipient Address"/>
    <w:basedOn w:val="Normal"/>
    <w:rsid w:val="005E456A"/>
    <w:rPr>
      <w:rFonts w:ascii="Tahoma" w:eastAsia="Times New Roman" w:hAnsi="Tahoma"/>
      <w:color w:val="162732"/>
      <w:sz w:val="22"/>
      <w:lang w:val="es-MX"/>
    </w:rPr>
  </w:style>
  <w:style w:type="paragraph" w:styleId="Salutation">
    <w:name w:val="Salutation"/>
    <w:basedOn w:val="Normal"/>
    <w:next w:val="Normal"/>
    <w:link w:val="SalutationChar"/>
    <w:rsid w:val="005E456A"/>
    <w:pPr>
      <w:spacing w:before="480" w:after="240"/>
    </w:pPr>
    <w:rPr>
      <w:rFonts w:ascii="Tahoma" w:eastAsia="Times New Roman" w:hAnsi="Tahoma"/>
      <w:color w:val="162732"/>
      <w:sz w:val="22"/>
      <w:lang w:val="es-MX"/>
    </w:rPr>
  </w:style>
  <w:style w:type="character" w:customStyle="1" w:styleId="SalutationChar">
    <w:name w:val="Salutation Char"/>
    <w:basedOn w:val="DefaultParagraphFont"/>
    <w:link w:val="Salutation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Closing">
    <w:name w:val="Closing"/>
    <w:basedOn w:val="Normal"/>
    <w:link w:val="ClosingChar"/>
    <w:rsid w:val="00F314E6"/>
    <w:pPr>
      <w:spacing w:after="240"/>
    </w:pPr>
    <w:rPr>
      <w:rFonts w:ascii="Tahoma" w:eastAsia="Times New Roman" w:hAnsi="Tahoma"/>
      <w:color w:val="162732"/>
      <w:sz w:val="22"/>
      <w:lang w:val="es-MX"/>
    </w:rPr>
  </w:style>
  <w:style w:type="character" w:customStyle="1" w:styleId="ClosingChar">
    <w:name w:val="Closing Char"/>
    <w:basedOn w:val="DefaultParagraphFont"/>
    <w:link w:val="Closing"/>
    <w:rsid w:val="00F314E6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Signature">
    <w:name w:val="Signature"/>
    <w:basedOn w:val="Normal"/>
    <w:link w:val="SignatureChar"/>
    <w:rsid w:val="005E456A"/>
    <w:pPr>
      <w:spacing w:line="276" w:lineRule="auto"/>
    </w:pPr>
    <w:rPr>
      <w:rFonts w:ascii="Tahoma" w:eastAsia="Times New Roman" w:hAnsi="Tahoma"/>
      <w:color w:val="162732"/>
      <w:sz w:val="22"/>
      <w:lang w:val="es-MX"/>
    </w:rPr>
  </w:style>
  <w:style w:type="character" w:customStyle="1" w:styleId="SignatureChar">
    <w:name w:val="Signature Char"/>
    <w:basedOn w:val="DefaultParagraphFont"/>
    <w:link w:val="Signature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BodyText">
    <w:name w:val="Body Text"/>
    <w:basedOn w:val="Normal"/>
    <w:link w:val="BodyTextChar"/>
    <w:rsid w:val="005A7BD0"/>
    <w:pPr>
      <w:spacing w:after="240" w:line="276" w:lineRule="auto"/>
    </w:pPr>
    <w:rPr>
      <w:rFonts w:eastAsia="Times New Roman"/>
      <w:color w:val="162732"/>
      <w:lang w:val="es-MX"/>
    </w:rPr>
  </w:style>
  <w:style w:type="character" w:customStyle="1" w:styleId="BodyTextChar">
    <w:name w:val="Body Text Char"/>
    <w:basedOn w:val="DefaultParagraphFont"/>
    <w:link w:val="BodyText"/>
    <w:rsid w:val="005A7BD0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B341C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2E2A3C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E456A"/>
    <w:pPr>
      <w:pBdr>
        <w:bottom w:val="single" w:sz="8" w:space="4" w:color="4F81BD" w:themeColor="accent1"/>
      </w:pBdr>
      <w:spacing w:line="276" w:lineRule="auto"/>
      <w:contextualSpacing/>
    </w:pPr>
    <w:rPr>
      <w:rFonts w:ascii="Tahoma" w:eastAsiaTheme="majorEastAsia" w:hAnsi="Tahoma" w:cstheme="majorBidi"/>
      <w:b/>
      <w:caps/>
      <w:color w:val="162732"/>
      <w:spacing w:val="5"/>
      <w:kern w:val="28"/>
      <w:sz w:val="28"/>
      <w:szCs w:val="52"/>
      <w:lang w:val="es-MX" w:eastAsia="zh-TW"/>
    </w:rPr>
  </w:style>
  <w:style w:type="character" w:customStyle="1" w:styleId="TitleChar">
    <w:name w:val="Title Char"/>
    <w:basedOn w:val="DefaultParagraphFont"/>
    <w:link w:val="Title"/>
    <w:uiPriority w:val="10"/>
    <w:rsid w:val="005E456A"/>
    <w:rPr>
      <w:rFonts w:ascii="Tahoma" w:eastAsiaTheme="majorEastAsia" w:hAnsi="Tahoma" w:cstheme="majorBidi"/>
      <w:b/>
      <w:caps/>
      <w:color w:val="162732"/>
      <w:spacing w:val="5"/>
      <w:kern w:val="28"/>
      <w:sz w:val="28"/>
      <w:szCs w:val="52"/>
    </w:rPr>
  </w:style>
  <w:style w:type="paragraph" w:customStyle="1" w:styleId="ReferenceNo">
    <w:name w:val="Reference No."/>
    <w:basedOn w:val="RecipientAddress"/>
    <w:qFormat/>
    <w:rsid w:val="00791BA8"/>
    <w:pPr>
      <w:framePr w:hSpace="181" w:wrap="around" w:vAnchor="page" w:hAnchor="page" w:x="4078" w:y="511"/>
      <w:jc w:val="right"/>
    </w:pPr>
    <w:rPr>
      <w:rFonts w:cs="Tahoma"/>
      <w:caps/>
      <w:color w:val="7F7F7F" w:themeColor="text1" w:themeTint="80"/>
      <w:sz w:val="20"/>
      <w:szCs w:val="20"/>
    </w:rPr>
  </w:style>
  <w:style w:type="paragraph" w:customStyle="1" w:styleId="Body">
    <w:name w:val="Body"/>
    <w:basedOn w:val="BodyText"/>
    <w:qFormat/>
    <w:rsid w:val="005E456A"/>
    <w:rPr>
      <w:rFonts w:ascii="Tahoma" w:hAnsi="Tahoma" w:cs="Tahom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15B71"/>
    <w:rPr>
      <w:rFonts w:ascii="Tahoma" w:hAnsi="Tahoma"/>
      <w:color w:val="31849B" w:themeColor="accent5" w:themeShade="BF"/>
      <w:sz w:val="2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B71"/>
    <w:rPr>
      <w:color w:val="800080" w:themeColor="followedHyperlink"/>
      <w:u w:val="single"/>
    </w:rPr>
  </w:style>
  <w:style w:type="paragraph" w:customStyle="1" w:styleId="ContactTable">
    <w:name w:val="Contact Table"/>
    <w:basedOn w:val="Normal"/>
    <w:qFormat/>
    <w:rsid w:val="00ED0466"/>
    <w:rPr>
      <w:rFonts w:ascii="Tahoma" w:hAnsi="Tahoma" w:cstheme="minorBidi"/>
      <w:color w:val="162732"/>
      <w:sz w:val="16"/>
      <w:szCs w:val="16"/>
      <w:lang w:val="es-MX" w:eastAsia="zh-TW"/>
    </w:rPr>
  </w:style>
  <w:style w:type="paragraph" w:styleId="ListParagraph">
    <w:name w:val="List Paragraph"/>
    <w:basedOn w:val="Normal"/>
    <w:uiPriority w:val="34"/>
    <w:qFormat/>
    <w:rsid w:val="00B012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31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1411"/>
    <w:rPr>
      <w:rFonts w:ascii="Tahoma" w:hAnsi="Tahoma" w:cstheme="minorBidi"/>
      <w:color w:val="162732"/>
      <w:sz w:val="20"/>
      <w:szCs w:val="20"/>
      <w:lang w:val="es-MX" w:eastAsia="zh-TW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1411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14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1411"/>
    <w:rPr>
      <w:b/>
      <w:bCs/>
      <w:sz w:val="20"/>
      <w:szCs w:val="20"/>
      <w:lang w:val="es-MX"/>
    </w:rPr>
  </w:style>
  <w:style w:type="paragraph" w:styleId="NormalWeb">
    <w:name w:val="Normal (Web)"/>
    <w:basedOn w:val="Normal"/>
    <w:uiPriority w:val="99"/>
    <w:semiHidden/>
    <w:unhideWhenUsed/>
    <w:rsid w:val="00B55F2D"/>
    <w:pPr>
      <w:spacing w:before="100" w:beforeAutospacing="1" w:after="100" w:afterAutospacing="1"/>
    </w:pPr>
    <w:rPr>
      <w:rFonts w:eastAsia="Times New Roman"/>
      <w:lang w:eastAsia="zh-TW"/>
    </w:rPr>
  </w:style>
  <w:style w:type="paragraph" w:customStyle="1" w:styleId="Default">
    <w:name w:val="Default"/>
    <w:rsid w:val="00BB5CD1"/>
    <w:pPr>
      <w:widowControl w:val="0"/>
      <w:autoSpaceDE w:val="0"/>
      <w:autoSpaceDN w:val="0"/>
      <w:adjustRightInd w:val="0"/>
      <w:spacing w:after="0" w:line="240" w:lineRule="auto"/>
    </w:pPr>
    <w:rPr>
      <w:rFonts w:eastAsia="Adobe Kaiti Std R" w:cs="Tahoma"/>
      <w:color w:val="000000"/>
      <w:sz w:val="24"/>
      <w:szCs w:val="24"/>
    </w:rPr>
  </w:style>
  <w:style w:type="character" w:customStyle="1" w:styleId="nowrap">
    <w:name w:val="nowrap"/>
    <w:basedOn w:val="DefaultParagraphFont"/>
    <w:rsid w:val="00986914"/>
  </w:style>
  <w:style w:type="character" w:customStyle="1" w:styleId="st">
    <w:name w:val="st"/>
    <w:basedOn w:val="DefaultParagraphFont"/>
    <w:rsid w:val="00A77700"/>
  </w:style>
  <w:style w:type="character" w:styleId="Emphasis">
    <w:name w:val="Emphasis"/>
    <w:basedOn w:val="DefaultParagraphFont"/>
    <w:uiPriority w:val="20"/>
    <w:qFormat/>
    <w:rsid w:val="00A77700"/>
    <w:rPr>
      <w:i/>
      <w:iCs/>
    </w:rPr>
  </w:style>
  <w:style w:type="paragraph" w:styleId="Revision">
    <w:name w:val="Revision"/>
    <w:hidden/>
    <w:uiPriority w:val="99"/>
    <w:semiHidden/>
    <w:rsid w:val="004965EC"/>
    <w:pPr>
      <w:spacing w:after="0" w:line="240" w:lineRule="auto"/>
    </w:pPr>
    <w:rPr>
      <w:rFonts w:ascii="Times New Roman" w:hAnsi="Times New Roman" w:cs="Times New Roman"/>
      <w:color w:val="auto"/>
      <w:sz w:val="24"/>
      <w:szCs w:val="24"/>
      <w:lang w:eastAsia="en-US"/>
    </w:rPr>
  </w:style>
  <w:style w:type="character" w:customStyle="1" w:styleId="a">
    <w:name w:val="a"/>
    <w:basedOn w:val="DefaultParagraphFont"/>
    <w:rsid w:val="00625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terratec.co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terratec.c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UFq0_uKyyOw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mailto:pr@terratec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rratec">
      <a:majorFont>
        <a:latin typeface="Tahoma"/>
        <a:ea typeface="細明體"/>
        <a:cs typeface=""/>
      </a:majorFont>
      <a:minorFont>
        <a:latin typeface="Tahoma"/>
        <a:ea typeface="新細明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A892B0-2799-47B2-B363-A527380F8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Tunnelbuilder Ltd</dc:creator>
  <cp:keywords/>
  <dc:description/>
  <cp:lastModifiedBy>Samantha Heard-Evans</cp:lastModifiedBy>
  <cp:revision>2</cp:revision>
  <cp:lastPrinted>2016-10-01T06:22:00Z</cp:lastPrinted>
  <dcterms:created xsi:type="dcterms:W3CDTF">2017-03-01T08:21:00Z</dcterms:created>
  <dcterms:modified xsi:type="dcterms:W3CDTF">2017-03-01T08:21:00Z</dcterms:modified>
</cp:coreProperties>
</file>